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0EBE"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3D869A88"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06876558"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13479E0A"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722A0CFF"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6FE33662"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7AAA4BC7" w14:textId="5BE9B5EA" w:rsidR="00886987" w:rsidRPr="00886987" w:rsidRDefault="00886987" w:rsidP="009F238E">
            <w:pPr>
              <w:spacing w:after="0" w:line="256" w:lineRule="auto"/>
              <w:rPr>
                <w:rFonts w:cs="Calibri"/>
                <w:color w:val="000000"/>
              </w:rPr>
            </w:pPr>
            <w:r w:rsidRPr="00886987">
              <w:rPr>
                <w:rFonts w:cs="Calibri"/>
                <w:color w:val="000000"/>
              </w:rPr>
              <w:t> </w:t>
            </w:r>
            <w:r w:rsidR="00186855">
              <w:rPr>
                <w:rFonts w:cs="Calibri"/>
                <w:color w:val="000000"/>
              </w:rPr>
              <w:t>01</w:t>
            </w:r>
            <w:r w:rsidR="00186855" w:rsidRPr="00186855">
              <w:rPr>
                <w:rFonts w:cs="Calibri"/>
                <w:color w:val="000000"/>
                <w:vertAlign w:val="superscript"/>
              </w:rPr>
              <w:t>st</w:t>
            </w:r>
            <w:r w:rsidR="00186855">
              <w:rPr>
                <w:rFonts w:cs="Calibri"/>
                <w:color w:val="000000"/>
              </w:rPr>
              <w:t xml:space="preserve"> February 2024</w:t>
            </w:r>
          </w:p>
        </w:tc>
      </w:tr>
      <w:tr w:rsidR="00886987" w:rsidRPr="00886987" w14:paraId="76BE48AC"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52418EA4"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380A1B18"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414DDE9A"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7CF6F055"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286EE4D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3971575"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63619342"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315B3899"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080B8DBF"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261EF51C"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0CADF13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F03912E" w14:textId="77777777" w:rsidTr="00886987">
        <w:trPr>
          <w:trHeight w:val="746"/>
        </w:trPr>
        <w:tc>
          <w:tcPr>
            <w:tcW w:w="1598" w:type="dxa"/>
            <w:noWrap/>
            <w:vAlign w:val="bottom"/>
            <w:hideMark/>
          </w:tcPr>
          <w:p w14:paraId="3E4985CB" w14:textId="77777777" w:rsidR="00886987" w:rsidRPr="00886987" w:rsidRDefault="00886987" w:rsidP="009F238E">
            <w:pPr>
              <w:spacing w:after="0"/>
              <w:rPr>
                <w:rFonts w:cs="Calibri"/>
                <w:color w:val="000000"/>
              </w:rPr>
            </w:pPr>
          </w:p>
        </w:tc>
        <w:tc>
          <w:tcPr>
            <w:tcW w:w="2066" w:type="dxa"/>
            <w:noWrap/>
            <w:vAlign w:val="bottom"/>
            <w:hideMark/>
          </w:tcPr>
          <w:p w14:paraId="259E996F"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50710540"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1AE33E7F"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1AE1443D" w14:textId="77777777" w:rsidR="00886987" w:rsidRPr="00886987" w:rsidRDefault="00886987" w:rsidP="009F238E">
            <w:pPr>
              <w:spacing w:after="0" w:line="256" w:lineRule="auto"/>
              <w:rPr>
                <w:rFonts w:eastAsia="Calibri"/>
                <w:sz w:val="20"/>
                <w:szCs w:val="20"/>
              </w:rPr>
            </w:pPr>
          </w:p>
        </w:tc>
      </w:tr>
      <w:tr w:rsidR="00886987" w:rsidRPr="00886987" w14:paraId="3BAC22C4" w14:textId="77777777" w:rsidTr="00886987">
        <w:trPr>
          <w:trHeight w:val="746"/>
        </w:trPr>
        <w:tc>
          <w:tcPr>
            <w:tcW w:w="10091" w:type="dxa"/>
            <w:gridSpan w:val="5"/>
            <w:noWrap/>
            <w:vAlign w:val="bottom"/>
            <w:hideMark/>
          </w:tcPr>
          <w:p w14:paraId="56E57451"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709C8AF9" w14:textId="77777777" w:rsidTr="00886987">
        <w:trPr>
          <w:trHeight w:val="746"/>
        </w:trPr>
        <w:tc>
          <w:tcPr>
            <w:tcW w:w="1598" w:type="dxa"/>
            <w:noWrap/>
            <w:vAlign w:val="bottom"/>
            <w:hideMark/>
          </w:tcPr>
          <w:p w14:paraId="55BE7CCA" w14:textId="77777777" w:rsidR="00886987" w:rsidRPr="00886987" w:rsidRDefault="00886987" w:rsidP="009F238E">
            <w:pPr>
              <w:spacing w:after="0"/>
              <w:rPr>
                <w:rFonts w:cs="Calibri"/>
                <w:color w:val="000000"/>
              </w:rPr>
            </w:pPr>
          </w:p>
        </w:tc>
        <w:tc>
          <w:tcPr>
            <w:tcW w:w="2066" w:type="dxa"/>
            <w:noWrap/>
            <w:vAlign w:val="bottom"/>
            <w:hideMark/>
          </w:tcPr>
          <w:p w14:paraId="07C62515"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578945FC"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484EA698"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0C59EB17" w14:textId="77777777" w:rsidR="00886987" w:rsidRPr="00886987" w:rsidRDefault="00886987" w:rsidP="009F238E">
            <w:pPr>
              <w:spacing w:after="0" w:line="256" w:lineRule="auto"/>
              <w:rPr>
                <w:rFonts w:eastAsia="Calibri"/>
                <w:sz w:val="20"/>
                <w:szCs w:val="20"/>
              </w:rPr>
            </w:pPr>
          </w:p>
        </w:tc>
      </w:tr>
      <w:tr w:rsidR="00886987" w:rsidRPr="00886987" w14:paraId="02579DB7"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408C6672"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65430425"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5702EC63"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26336FDA"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1E56C887"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5C12084F"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764A3192"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175CA1C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7B83EA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5248F00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532C0D96"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7261B33"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3AD5B037"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32D60EF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907E8A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1F76065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0DDF35F8"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2E9C9D4C"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BEE3E88"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1DE1BA6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77B9CB53"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2DBA264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595BB78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5F1110A"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94B2BA0"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63D569B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0D46AF5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6BC04B4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B13E97C"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6460E38B"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C27820E"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32B50943"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6310F54"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325E80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604223B6"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740647F3" w14:textId="77777777" w:rsidR="00886987" w:rsidRDefault="00886987" w:rsidP="009F238E">
      <w:pPr>
        <w:spacing w:after="0"/>
        <w:rPr>
          <w:szCs w:val="24"/>
        </w:rPr>
      </w:pPr>
    </w:p>
    <w:p w14:paraId="30032A2B" w14:textId="77777777" w:rsidR="00886987" w:rsidRDefault="00886987" w:rsidP="009F238E">
      <w:pPr>
        <w:pStyle w:val="Heading2"/>
        <w:spacing w:before="0" w:after="0"/>
      </w:pPr>
    </w:p>
    <w:p w14:paraId="047574E3" w14:textId="77777777" w:rsidR="00886987" w:rsidRDefault="00886987" w:rsidP="009F238E">
      <w:pPr>
        <w:spacing w:after="0"/>
      </w:pPr>
    </w:p>
    <w:p w14:paraId="2911E3F6" w14:textId="77777777" w:rsidR="00886987" w:rsidRDefault="00886987" w:rsidP="009F238E">
      <w:pPr>
        <w:pStyle w:val="ListParagraph"/>
        <w:spacing w:after="0"/>
        <w:ind w:left="0"/>
        <w:jc w:val="both"/>
        <w:outlineLvl w:val="0"/>
        <w:rPr>
          <w:b/>
          <w:sz w:val="28"/>
          <w:szCs w:val="28"/>
        </w:rPr>
      </w:pPr>
    </w:p>
    <w:p w14:paraId="2E631063" w14:textId="77777777" w:rsidR="00886987" w:rsidRDefault="00886987" w:rsidP="009F238E">
      <w:pPr>
        <w:pStyle w:val="ListParagraph"/>
        <w:spacing w:after="0"/>
        <w:ind w:left="0"/>
        <w:jc w:val="both"/>
        <w:outlineLvl w:val="0"/>
        <w:rPr>
          <w:b/>
          <w:sz w:val="28"/>
          <w:szCs w:val="28"/>
        </w:rPr>
      </w:pPr>
    </w:p>
    <w:p w14:paraId="29786C66" w14:textId="77777777" w:rsidR="00886987" w:rsidRDefault="00886987" w:rsidP="009F238E">
      <w:pPr>
        <w:pStyle w:val="ListParagraph"/>
        <w:spacing w:after="0"/>
        <w:ind w:left="0"/>
        <w:jc w:val="both"/>
        <w:outlineLvl w:val="0"/>
        <w:rPr>
          <w:b/>
          <w:sz w:val="28"/>
          <w:szCs w:val="28"/>
        </w:rPr>
      </w:pPr>
    </w:p>
    <w:p w14:paraId="0BE35502" w14:textId="77777777" w:rsidR="00886987" w:rsidRDefault="00886987" w:rsidP="009F238E">
      <w:pPr>
        <w:pStyle w:val="ListParagraph"/>
        <w:spacing w:after="0"/>
        <w:ind w:left="0"/>
        <w:jc w:val="both"/>
        <w:outlineLvl w:val="0"/>
        <w:rPr>
          <w:b/>
          <w:sz w:val="28"/>
          <w:szCs w:val="28"/>
        </w:rPr>
      </w:pPr>
    </w:p>
    <w:p w14:paraId="2B40D9F0" w14:textId="77777777" w:rsidR="001159A5" w:rsidRDefault="001159A5" w:rsidP="009F238E">
      <w:pPr>
        <w:spacing w:after="0"/>
        <w:jc w:val="both"/>
      </w:pPr>
      <w:bookmarkStart w:id="2" w:name="_Hlk34137595"/>
      <w:bookmarkEnd w:id="0"/>
      <w:bookmarkEnd w:id="1"/>
    </w:p>
    <w:p w14:paraId="71F5861B" w14:textId="77777777" w:rsidR="009F238E" w:rsidRDefault="009F238E" w:rsidP="009F238E">
      <w:pPr>
        <w:spacing w:after="0"/>
        <w:jc w:val="both"/>
        <w:rPr>
          <w:b/>
          <w:bCs/>
        </w:rPr>
      </w:pPr>
    </w:p>
    <w:p w14:paraId="7326A34E" w14:textId="2FF4BE6E" w:rsidR="009F238E" w:rsidRDefault="00324F37" w:rsidP="00186855">
      <w:pPr>
        <w:tabs>
          <w:tab w:val="left" w:pos="2571"/>
          <w:tab w:val="left" w:pos="3420"/>
        </w:tabs>
        <w:spacing w:after="0"/>
        <w:jc w:val="both"/>
        <w:rPr>
          <w:b/>
          <w:bCs/>
        </w:rPr>
      </w:pPr>
      <w:r>
        <w:rPr>
          <w:b/>
          <w:bCs/>
        </w:rPr>
        <w:tab/>
      </w:r>
      <w:r w:rsidR="00186855">
        <w:rPr>
          <w:b/>
          <w:bCs/>
        </w:rPr>
        <w:tab/>
      </w:r>
    </w:p>
    <w:p w14:paraId="2C53DDF3" w14:textId="77777777" w:rsidR="009F238E" w:rsidRDefault="009F238E" w:rsidP="009F238E">
      <w:pPr>
        <w:spacing w:after="0"/>
        <w:jc w:val="both"/>
        <w:rPr>
          <w:b/>
          <w:bCs/>
        </w:rPr>
      </w:pPr>
    </w:p>
    <w:p w14:paraId="28767B6F" w14:textId="77777777" w:rsidR="00343EA8" w:rsidRPr="00BB55C6" w:rsidRDefault="00343EA8" w:rsidP="00EF14B0">
      <w:pPr>
        <w:tabs>
          <w:tab w:val="left" w:pos="5975"/>
        </w:tabs>
        <w:spacing w:after="0"/>
        <w:jc w:val="both"/>
        <w:rPr>
          <w:rFonts w:asciiTheme="minorHAnsi" w:hAnsiTheme="minorHAnsi" w:cstheme="minorHAnsi"/>
          <w:b/>
          <w:bCs/>
        </w:rPr>
      </w:pPr>
      <w:bookmarkStart w:id="3" w:name="_Toc338859004"/>
      <w:bookmarkEnd w:id="2"/>
      <w:bookmarkEnd w:id="3"/>
      <w:r w:rsidRPr="00BB55C6">
        <w:rPr>
          <w:rFonts w:asciiTheme="minorHAnsi" w:hAnsiTheme="minorHAnsi" w:cstheme="minorHAnsi"/>
          <w:b/>
          <w:bCs/>
        </w:rPr>
        <w:lastRenderedPageBreak/>
        <w:t>Introduction</w:t>
      </w:r>
    </w:p>
    <w:p w14:paraId="646A2817" w14:textId="205704FE" w:rsidR="006A6700" w:rsidRPr="00BB55C6" w:rsidRDefault="00332533" w:rsidP="00B11C6E">
      <w:pPr>
        <w:tabs>
          <w:tab w:val="left" w:pos="5975"/>
        </w:tabs>
        <w:spacing w:after="0"/>
        <w:jc w:val="both"/>
        <w:rPr>
          <w:rFonts w:asciiTheme="minorHAnsi" w:hAnsiTheme="minorHAnsi" w:cstheme="minorHAnsi"/>
        </w:rPr>
      </w:pPr>
      <w:r>
        <w:rPr>
          <w:rFonts w:asciiTheme="minorHAnsi" w:hAnsiTheme="minorHAnsi" w:cstheme="minorHAnsi"/>
        </w:rPr>
        <w:t>Habbibi</w:t>
      </w:r>
      <w:r w:rsidR="00E42E08" w:rsidRPr="00BB55C6">
        <w:rPr>
          <w:rFonts w:asciiTheme="minorHAnsi" w:hAnsiTheme="minorHAnsi" w:cstheme="minorHAnsi"/>
        </w:rPr>
        <w:t xml:space="preserve"> </w:t>
      </w:r>
      <w:r w:rsidR="00E1457E" w:rsidRPr="00BB55C6">
        <w:rPr>
          <w:rFonts w:asciiTheme="minorHAnsi" w:hAnsiTheme="minorHAnsi" w:cstheme="minorHAnsi"/>
        </w:rPr>
        <w:t xml:space="preserve">aims to encourage all employees to maximise their attendance at work and, while the organisation understands that there may be some absence among employees, it must also pay due regard to its business needs; primarily the provision of </w:t>
      </w:r>
      <w:r w:rsidR="008907EC" w:rsidRPr="00BB55C6">
        <w:rPr>
          <w:rFonts w:asciiTheme="minorHAnsi" w:hAnsiTheme="minorHAnsi" w:cstheme="minorHAnsi"/>
        </w:rPr>
        <w:t xml:space="preserve">food and beverage </w:t>
      </w:r>
      <w:r w:rsidR="00E1457E" w:rsidRPr="00BB55C6">
        <w:rPr>
          <w:rFonts w:asciiTheme="minorHAnsi" w:hAnsiTheme="minorHAnsi" w:cstheme="minorHAnsi"/>
        </w:rPr>
        <w:t xml:space="preserve">services to </w:t>
      </w:r>
      <w:r w:rsidR="008907EC" w:rsidRPr="00BB55C6">
        <w:rPr>
          <w:rFonts w:asciiTheme="minorHAnsi" w:hAnsiTheme="minorHAnsi" w:cstheme="minorHAnsi"/>
        </w:rPr>
        <w:t>our customers</w:t>
      </w:r>
      <w:r w:rsidR="00E1457E" w:rsidRPr="00BB55C6">
        <w:rPr>
          <w:rFonts w:asciiTheme="minorHAnsi" w:hAnsiTheme="minorHAnsi" w:cstheme="minorHAnsi"/>
        </w:rPr>
        <w:t xml:space="preserve">. </w:t>
      </w:r>
    </w:p>
    <w:p w14:paraId="5790E13B" w14:textId="77777777" w:rsidR="006A6700" w:rsidRPr="00BB55C6" w:rsidRDefault="006A6700" w:rsidP="00B11C6E">
      <w:pPr>
        <w:tabs>
          <w:tab w:val="left" w:pos="5975"/>
        </w:tabs>
        <w:spacing w:after="0"/>
        <w:jc w:val="both"/>
        <w:rPr>
          <w:rFonts w:asciiTheme="minorHAnsi" w:hAnsiTheme="minorHAnsi" w:cstheme="minorHAnsi"/>
        </w:rPr>
      </w:pPr>
    </w:p>
    <w:p w14:paraId="6C1D7D55" w14:textId="77777777" w:rsidR="006A6700" w:rsidRPr="00BB55C6" w:rsidRDefault="00E1457E" w:rsidP="00B11C6E">
      <w:pPr>
        <w:tabs>
          <w:tab w:val="left" w:pos="5975"/>
        </w:tabs>
        <w:spacing w:after="0"/>
        <w:jc w:val="both"/>
        <w:rPr>
          <w:rFonts w:asciiTheme="minorHAnsi" w:hAnsiTheme="minorHAnsi" w:cstheme="minorHAnsi"/>
        </w:rPr>
      </w:pPr>
      <w:r w:rsidRPr="00BB55C6">
        <w:rPr>
          <w:rFonts w:asciiTheme="minorHAnsi" w:hAnsiTheme="minorHAnsi" w:cstheme="minorHAnsi"/>
        </w:rPr>
        <w:t xml:space="preserve">We aim to strike a reasonable balance between </w:t>
      </w:r>
      <w:r w:rsidR="003334A1" w:rsidRPr="00BB55C6">
        <w:rPr>
          <w:rFonts w:asciiTheme="minorHAnsi" w:hAnsiTheme="minorHAnsi" w:cstheme="minorHAnsi"/>
        </w:rPr>
        <w:t>business needs</w:t>
      </w:r>
      <w:r w:rsidRPr="00BB55C6">
        <w:rPr>
          <w:rFonts w:asciiTheme="minorHAnsi" w:hAnsiTheme="minorHAnsi" w:cstheme="minorHAnsi"/>
        </w:rPr>
        <w:t xml:space="preserve"> and the genuine needs of employees to be absent from work because of sickness or for family, domestic or other reasons (including time off allowed by law as set out below). </w:t>
      </w:r>
    </w:p>
    <w:p w14:paraId="425E0B1B" w14:textId="77777777" w:rsidR="006A6700" w:rsidRPr="00BB55C6" w:rsidRDefault="006A6700" w:rsidP="00B11C6E">
      <w:pPr>
        <w:tabs>
          <w:tab w:val="left" w:pos="5975"/>
        </w:tabs>
        <w:spacing w:after="0"/>
        <w:jc w:val="both"/>
        <w:rPr>
          <w:rFonts w:asciiTheme="minorHAnsi" w:hAnsiTheme="minorHAnsi" w:cstheme="minorHAnsi"/>
        </w:rPr>
      </w:pPr>
    </w:p>
    <w:p w14:paraId="2CDCF3EF" w14:textId="77777777" w:rsidR="00916468" w:rsidRPr="00BB55C6" w:rsidRDefault="00E1457E" w:rsidP="00B11C6E">
      <w:pPr>
        <w:tabs>
          <w:tab w:val="left" w:pos="5975"/>
        </w:tabs>
        <w:spacing w:after="0"/>
        <w:jc w:val="both"/>
        <w:rPr>
          <w:rFonts w:asciiTheme="minorHAnsi" w:hAnsiTheme="minorHAnsi" w:cstheme="minorHAnsi"/>
        </w:rPr>
      </w:pPr>
      <w:r w:rsidRPr="00BB55C6">
        <w:rPr>
          <w:rFonts w:asciiTheme="minorHAnsi" w:hAnsiTheme="minorHAnsi" w:cstheme="minorHAnsi"/>
        </w:rPr>
        <w:t xml:space="preserve">We remind employees that working while on special leave or during time off for a specific purpose, or applications for special leave or time off for a specific purpose which are made on a false basis, may constitute a breach of their employment contract </w:t>
      </w:r>
      <w:r w:rsidR="00F95913" w:rsidRPr="00BB55C6">
        <w:rPr>
          <w:rFonts w:asciiTheme="minorHAnsi" w:hAnsiTheme="minorHAnsi" w:cstheme="minorHAnsi"/>
        </w:rPr>
        <w:t xml:space="preserve">and </w:t>
      </w:r>
      <w:r w:rsidRPr="00BB55C6">
        <w:rPr>
          <w:rFonts w:asciiTheme="minorHAnsi" w:hAnsiTheme="minorHAnsi" w:cstheme="minorHAnsi"/>
        </w:rPr>
        <w:t>disciplinary action may be instigated.</w:t>
      </w:r>
    </w:p>
    <w:p w14:paraId="3386EB98" w14:textId="77777777" w:rsidR="0065516D" w:rsidRPr="00BB55C6" w:rsidRDefault="0065516D" w:rsidP="00B11C6E">
      <w:pPr>
        <w:tabs>
          <w:tab w:val="left" w:pos="5975"/>
        </w:tabs>
        <w:spacing w:after="0"/>
        <w:jc w:val="both"/>
        <w:rPr>
          <w:rFonts w:asciiTheme="minorHAnsi" w:hAnsiTheme="minorHAnsi" w:cstheme="minorHAnsi"/>
        </w:rPr>
      </w:pPr>
    </w:p>
    <w:p w14:paraId="5A0902E7" w14:textId="77777777" w:rsidR="0065516D" w:rsidRPr="00BB55C6" w:rsidRDefault="0065516D" w:rsidP="00B11C6E">
      <w:pPr>
        <w:tabs>
          <w:tab w:val="left" w:pos="5975"/>
        </w:tabs>
        <w:spacing w:after="0"/>
        <w:jc w:val="both"/>
        <w:rPr>
          <w:rFonts w:asciiTheme="minorHAnsi" w:hAnsiTheme="minorHAnsi" w:cstheme="minorHAnsi"/>
        </w:rPr>
      </w:pPr>
      <w:r w:rsidRPr="00BB55C6">
        <w:rPr>
          <w:rFonts w:asciiTheme="minorHAnsi" w:hAnsiTheme="minorHAnsi" w:cstheme="minorHAnsi"/>
        </w:rPr>
        <w:t xml:space="preserve">This policy applies to all full and part-time employees. </w:t>
      </w:r>
      <w:r w:rsidR="00AA592E" w:rsidRPr="00BB55C6">
        <w:rPr>
          <w:rFonts w:asciiTheme="minorHAnsi" w:hAnsiTheme="minorHAnsi" w:cstheme="minorHAnsi"/>
        </w:rPr>
        <w:t xml:space="preserve">This policy does not apply to </w:t>
      </w:r>
      <w:r w:rsidRPr="00BB55C6">
        <w:rPr>
          <w:rFonts w:asciiTheme="minorHAnsi" w:hAnsiTheme="minorHAnsi" w:cstheme="minorHAnsi"/>
        </w:rPr>
        <w:t>workers, agency workers and contractors.</w:t>
      </w:r>
    </w:p>
    <w:p w14:paraId="26C14C35" w14:textId="77777777" w:rsidR="00353904" w:rsidRPr="00BB55C6" w:rsidRDefault="00353904" w:rsidP="00B11C6E">
      <w:pPr>
        <w:tabs>
          <w:tab w:val="left" w:pos="5975"/>
        </w:tabs>
        <w:spacing w:after="0"/>
        <w:jc w:val="both"/>
        <w:rPr>
          <w:rFonts w:asciiTheme="minorHAnsi" w:hAnsiTheme="minorHAnsi" w:cstheme="minorHAnsi"/>
        </w:rPr>
      </w:pPr>
    </w:p>
    <w:p w14:paraId="6095637F" w14:textId="77777777" w:rsidR="00353904" w:rsidRPr="00BB55C6" w:rsidRDefault="00353904" w:rsidP="000D3F4E">
      <w:pPr>
        <w:spacing w:after="0" w:line="240" w:lineRule="auto"/>
        <w:jc w:val="both"/>
        <w:rPr>
          <w:rFonts w:asciiTheme="minorHAnsi" w:hAnsiTheme="minorHAnsi" w:cstheme="minorHAnsi"/>
        </w:rPr>
      </w:pPr>
      <w:r w:rsidRPr="00BB55C6">
        <w:rPr>
          <w:rFonts w:asciiTheme="minorHAnsi" w:hAnsiTheme="minorHAnsi" w:cstheme="minorHAnsi"/>
        </w:rPr>
        <w:t xml:space="preserve">This policy does not form part of any employee's contract of employment and it may be amended at any time. </w:t>
      </w:r>
    </w:p>
    <w:p w14:paraId="5E16DB99" w14:textId="77777777" w:rsidR="008237B9" w:rsidRPr="00BB55C6" w:rsidRDefault="008237B9" w:rsidP="00B11C6E">
      <w:pPr>
        <w:tabs>
          <w:tab w:val="left" w:pos="5975"/>
        </w:tabs>
        <w:spacing w:after="0"/>
        <w:jc w:val="both"/>
        <w:rPr>
          <w:rFonts w:asciiTheme="minorHAnsi" w:hAnsiTheme="minorHAnsi" w:cstheme="minorHAnsi"/>
        </w:rPr>
      </w:pPr>
    </w:p>
    <w:p w14:paraId="2DF35BF8" w14:textId="77777777" w:rsidR="00C90D30" w:rsidRPr="00BB55C6" w:rsidRDefault="00230CCB" w:rsidP="00B11C6E">
      <w:pPr>
        <w:tabs>
          <w:tab w:val="left" w:pos="5975"/>
        </w:tabs>
        <w:spacing w:after="0"/>
        <w:jc w:val="both"/>
        <w:rPr>
          <w:rFonts w:asciiTheme="minorHAnsi" w:hAnsiTheme="minorHAnsi" w:cstheme="minorHAnsi"/>
          <w:b/>
          <w:bCs/>
        </w:rPr>
      </w:pPr>
      <w:r w:rsidRPr="00BB55C6">
        <w:rPr>
          <w:rFonts w:asciiTheme="minorHAnsi" w:hAnsiTheme="minorHAnsi" w:cstheme="minorHAnsi"/>
          <w:b/>
          <w:bCs/>
        </w:rPr>
        <w:t>Unautho</w:t>
      </w:r>
      <w:r w:rsidR="00753E86" w:rsidRPr="00BB55C6">
        <w:rPr>
          <w:rFonts w:asciiTheme="minorHAnsi" w:hAnsiTheme="minorHAnsi" w:cstheme="minorHAnsi"/>
          <w:b/>
          <w:bCs/>
        </w:rPr>
        <w:t xml:space="preserve">rised leave and </w:t>
      </w:r>
      <w:r w:rsidR="002E7822" w:rsidRPr="00BB55C6">
        <w:rPr>
          <w:rFonts w:asciiTheme="minorHAnsi" w:hAnsiTheme="minorHAnsi" w:cstheme="minorHAnsi"/>
          <w:b/>
          <w:bCs/>
        </w:rPr>
        <w:t xml:space="preserve">Absence without </w:t>
      </w:r>
      <w:r w:rsidR="00000A2C" w:rsidRPr="00BB55C6">
        <w:rPr>
          <w:rFonts w:asciiTheme="minorHAnsi" w:hAnsiTheme="minorHAnsi" w:cstheme="minorHAnsi"/>
          <w:b/>
          <w:bCs/>
        </w:rPr>
        <w:t>leave (AWOL)</w:t>
      </w:r>
    </w:p>
    <w:p w14:paraId="6C1BF555" w14:textId="77777777" w:rsidR="00EE25DF" w:rsidRPr="00BB55C6" w:rsidRDefault="00EE25DF">
      <w:pPr>
        <w:pStyle w:val="paragraph"/>
        <w:spacing w:before="0" w:beforeAutospacing="0" w:after="0" w:afterAutospacing="0"/>
        <w:jc w:val="both"/>
        <w:textAlignment w:val="baseline"/>
        <w:divId w:val="1631856994"/>
        <w:rPr>
          <w:rFonts w:asciiTheme="minorHAnsi" w:hAnsiTheme="minorHAnsi" w:cstheme="minorHAnsi"/>
          <w:sz w:val="22"/>
          <w:szCs w:val="22"/>
        </w:rPr>
      </w:pPr>
      <w:r w:rsidRPr="00BB55C6">
        <w:rPr>
          <w:rStyle w:val="normaltextrun"/>
          <w:rFonts w:asciiTheme="minorHAnsi" w:hAnsiTheme="minorHAnsi" w:cstheme="minorHAnsi"/>
          <w:sz w:val="22"/>
          <w:szCs w:val="22"/>
        </w:rPr>
        <w:t>If an employee is absent and fails to report their absence</w:t>
      </w:r>
      <w:r w:rsidR="00AC44AD" w:rsidRPr="00BB55C6">
        <w:rPr>
          <w:rStyle w:val="normaltextrun"/>
          <w:rFonts w:asciiTheme="minorHAnsi" w:hAnsiTheme="minorHAnsi" w:cstheme="minorHAnsi"/>
          <w:sz w:val="22"/>
          <w:szCs w:val="22"/>
        </w:rPr>
        <w:t>,</w:t>
      </w:r>
      <w:r w:rsidRPr="00BB55C6">
        <w:rPr>
          <w:rStyle w:val="normaltextrun"/>
          <w:rFonts w:asciiTheme="minorHAnsi" w:hAnsiTheme="minorHAnsi" w:cstheme="minorHAnsi"/>
          <w:sz w:val="22"/>
          <w:szCs w:val="22"/>
        </w:rPr>
        <w:t xml:space="preserve"> then their absence will be recorded as unauthorised and they will not receive payment (if eligible) for that shift. If the absence continues, and contact cannot be established </w:t>
      </w:r>
      <w:r w:rsidR="007F0B09" w:rsidRPr="00BB55C6">
        <w:rPr>
          <w:rStyle w:val="normaltextrun"/>
          <w:rFonts w:asciiTheme="minorHAnsi" w:hAnsiTheme="minorHAnsi" w:cstheme="minorHAnsi"/>
          <w:sz w:val="22"/>
          <w:szCs w:val="22"/>
        </w:rPr>
        <w:t>with</w:t>
      </w:r>
      <w:r w:rsidRPr="00BB55C6">
        <w:rPr>
          <w:rStyle w:val="normaltextrun"/>
          <w:rFonts w:asciiTheme="minorHAnsi" w:hAnsiTheme="minorHAnsi" w:cstheme="minorHAnsi"/>
          <w:sz w:val="22"/>
          <w:szCs w:val="22"/>
        </w:rPr>
        <w:t xml:space="preserve"> the employee or their next of kin within the time period of 3 missed shifts, the employee will be considered as </w:t>
      </w:r>
      <w:r w:rsidR="00817305" w:rsidRPr="00BB55C6">
        <w:rPr>
          <w:rStyle w:val="normaltextrun"/>
          <w:rFonts w:asciiTheme="minorHAnsi" w:hAnsiTheme="minorHAnsi" w:cstheme="minorHAnsi"/>
          <w:sz w:val="22"/>
          <w:szCs w:val="22"/>
        </w:rPr>
        <w:t>absent without leave (</w:t>
      </w:r>
      <w:r w:rsidRPr="00BB55C6">
        <w:rPr>
          <w:rStyle w:val="normaltextrun"/>
          <w:rFonts w:asciiTheme="minorHAnsi" w:hAnsiTheme="minorHAnsi" w:cstheme="minorHAnsi"/>
          <w:sz w:val="22"/>
          <w:szCs w:val="22"/>
        </w:rPr>
        <w:t>AWOL</w:t>
      </w:r>
      <w:r w:rsidR="00817305" w:rsidRPr="00BB55C6">
        <w:rPr>
          <w:rStyle w:val="normaltextrun"/>
          <w:rFonts w:asciiTheme="minorHAnsi" w:hAnsiTheme="minorHAnsi" w:cstheme="minorHAnsi"/>
          <w:sz w:val="22"/>
          <w:szCs w:val="22"/>
        </w:rPr>
        <w:t>)</w:t>
      </w:r>
      <w:r w:rsidRPr="00BB55C6">
        <w:rPr>
          <w:rStyle w:val="normaltextrun"/>
          <w:rFonts w:asciiTheme="minorHAnsi" w:hAnsiTheme="minorHAnsi" w:cstheme="minorHAnsi"/>
          <w:sz w:val="22"/>
          <w:szCs w:val="22"/>
        </w:rPr>
        <w:t xml:space="preserve">. </w:t>
      </w:r>
    </w:p>
    <w:p w14:paraId="079FBF95" w14:textId="77777777" w:rsidR="00EE25DF" w:rsidRPr="00BB55C6" w:rsidRDefault="00EE25DF">
      <w:pPr>
        <w:pStyle w:val="paragraph"/>
        <w:spacing w:before="0" w:beforeAutospacing="0" w:after="0" w:afterAutospacing="0"/>
        <w:jc w:val="both"/>
        <w:textAlignment w:val="baseline"/>
        <w:divId w:val="790973826"/>
        <w:rPr>
          <w:rFonts w:asciiTheme="minorHAnsi" w:hAnsiTheme="minorHAnsi" w:cstheme="minorHAnsi"/>
          <w:sz w:val="22"/>
          <w:szCs w:val="22"/>
        </w:rPr>
      </w:pPr>
      <w:r w:rsidRPr="00BB55C6">
        <w:rPr>
          <w:rStyle w:val="eop"/>
          <w:rFonts w:asciiTheme="minorHAnsi" w:hAnsiTheme="minorHAnsi" w:cstheme="minorHAnsi"/>
          <w:sz w:val="22"/>
          <w:szCs w:val="22"/>
        </w:rPr>
        <w:t> </w:t>
      </w:r>
    </w:p>
    <w:p w14:paraId="16857ACB" w14:textId="77777777" w:rsidR="00EE25DF" w:rsidRPr="00BB55C6" w:rsidRDefault="00EE25DF">
      <w:pPr>
        <w:pStyle w:val="paragraph"/>
        <w:spacing w:before="0" w:beforeAutospacing="0" w:after="0" w:afterAutospacing="0"/>
        <w:jc w:val="both"/>
        <w:textAlignment w:val="baseline"/>
        <w:divId w:val="476191004"/>
        <w:rPr>
          <w:rFonts w:asciiTheme="minorHAnsi" w:hAnsiTheme="minorHAnsi" w:cstheme="minorHAnsi"/>
          <w:sz w:val="22"/>
          <w:szCs w:val="22"/>
        </w:rPr>
      </w:pPr>
      <w:r w:rsidRPr="00BB55C6">
        <w:rPr>
          <w:rStyle w:val="normaltextrun"/>
          <w:rFonts w:asciiTheme="minorHAnsi" w:hAnsiTheme="minorHAnsi" w:cstheme="minorHAnsi"/>
          <w:sz w:val="22"/>
          <w:szCs w:val="22"/>
        </w:rPr>
        <w:t>Managers must inform HR upon the third missed shift where contact has not been established so that support can be given to appropriately manage. By this time the absence will be noted as AWOL.</w:t>
      </w:r>
      <w:r w:rsidRPr="00BB55C6">
        <w:rPr>
          <w:rStyle w:val="eop"/>
          <w:rFonts w:asciiTheme="minorHAnsi" w:hAnsiTheme="minorHAnsi" w:cstheme="minorHAnsi"/>
          <w:sz w:val="22"/>
          <w:szCs w:val="22"/>
        </w:rPr>
        <w:t> </w:t>
      </w:r>
    </w:p>
    <w:p w14:paraId="19C4720C" w14:textId="77777777" w:rsidR="00EF1163" w:rsidRPr="00BB55C6" w:rsidRDefault="00EF1163" w:rsidP="00B11C6E">
      <w:pPr>
        <w:tabs>
          <w:tab w:val="left" w:pos="5975"/>
        </w:tabs>
        <w:spacing w:after="0"/>
        <w:jc w:val="both"/>
        <w:rPr>
          <w:rFonts w:asciiTheme="minorHAnsi" w:hAnsiTheme="minorHAnsi" w:cstheme="minorHAnsi"/>
          <w:b/>
          <w:bCs/>
        </w:rPr>
      </w:pPr>
    </w:p>
    <w:p w14:paraId="205807F5" w14:textId="77777777" w:rsidR="00810DAF" w:rsidRPr="00BB55C6" w:rsidRDefault="008237B9" w:rsidP="00B11C6E">
      <w:pPr>
        <w:tabs>
          <w:tab w:val="left" w:pos="5975"/>
        </w:tabs>
        <w:spacing w:after="0"/>
        <w:jc w:val="both"/>
        <w:rPr>
          <w:rFonts w:asciiTheme="minorHAnsi" w:hAnsiTheme="minorHAnsi" w:cstheme="minorHAnsi"/>
        </w:rPr>
      </w:pPr>
      <w:r w:rsidRPr="00BB55C6">
        <w:rPr>
          <w:rFonts w:asciiTheme="minorHAnsi" w:hAnsiTheme="minorHAnsi" w:cstheme="minorHAnsi"/>
        </w:rPr>
        <w:t xml:space="preserve">AWOL </w:t>
      </w:r>
      <w:r w:rsidR="009F3F05" w:rsidRPr="00BB55C6">
        <w:rPr>
          <w:rFonts w:asciiTheme="minorHAnsi" w:hAnsiTheme="minorHAnsi" w:cstheme="minorHAnsi"/>
        </w:rPr>
        <w:t>c</w:t>
      </w:r>
      <w:r w:rsidRPr="00BB55C6">
        <w:rPr>
          <w:rFonts w:asciiTheme="minorHAnsi" w:hAnsiTheme="minorHAnsi" w:cstheme="minorHAnsi"/>
        </w:rPr>
        <w:t xml:space="preserve">ases of unauthorised absence will be dealt with under our Disciplinary Procedure. </w:t>
      </w:r>
    </w:p>
    <w:p w14:paraId="6C36146C" w14:textId="77777777" w:rsidR="00810DAF" w:rsidRPr="00BB55C6" w:rsidRDefault="00810DAF" w:rsidP="00B11C6E">
      <w:pPr>
        <w:tabs>
          <w:tab w:val="left" w:pos="5975"/>
        </w:tabs>
        <w:spacing w:after="0"/>
        <w:jc w:val="both"/>
        <w:rPr>
          <w:rFonts w:asciiTheme="minorHAnsi" w:hAnsiTheme="minorHAnsi" w:cstheme="minorHAnsi"/>
        </w:rPr>
      </w:pPr>
    </w:p>
    <w:p w14:paraId="71BA6BF1" w14:textId="77777777" w:rsidR="00D4724B" w:rsidRPr="00BB55C6" w:rsidRDefault="00D4724B" w:rsidP="000D3F4E">
      <w:pPr>
        <w:pStyle w:val="Default"/>
        <w:spacing w:line="276" w:lineRule="auto"/>
        <w:jc w:val="both"/>
        <w:outlineLvl w:val="0"/>
        <w:rPr>
          <w:rFonts w:asciiTheme="minorHAnsi" w:hAnsiTheme="minorHAnsi" w:cstheme="minorHAnsi"/>
          <w:b/>
          <w:bCs/>
          <w:color w:val="auto"/>
          <w:sz w:val="22"/>
          <w:szCs w:val="22"/>
        </w:rPr>
      </w:pPr>
      <w:r w:rsidRPr="00BB55C6">
        <w:rPr>
          <w:rFonts w:asciiTheme="minorHAnsi" w:hAnsiTheme="minorHAnsi" w:cstheme="minorHAnsi"/>
          <w:b/>
          <w:bCs/>
          <w:color w:val="auto"/>
          <w:sz w:val="22"/>
          <w:szCs w:val="22"/>
        </w:rPr>
        <w:t>B</w:t>
      </w:r>
      <w:r w:rsidR="00C4454B" w:rsidRPr="00BB55C6">
        <w:rPr>
          <w:rFonts w:asciiTheme="minorHAnsi" w:hAnsiTheme="minorHAnsi" w:cstheme="minorHAnsi"/>
          <w:b/>
          <w:bCs/>
          <w:color w:val="auto"/>
          <w:sz w:val="22"/>
          <w:szCs w:val="22"/>
        </w:rPr>
        <w:t>ereavement leave</w:t>
      </w:r>
    </w:p>
    <w:p w14:paraId="17CBEE5F" w14:textId="77777777" w:rsidR="00E516F2" w:rsidRPr="00BB55C6" w:rsidRDefault="00A10C16" w:rsidP="000D3F4E">
      <w:pPr>
        <w:pStyle w:val="Default"/>
        <w:spacing w:line="276" w:lineRule="auto"/>
        <w:jc w:val="both"/>
        <w:rPr>
          <w:rFonts w:asciiTheme="minorHAnsi" w:eastAsia="Times New Roman" w:hAnsiTheme="minorHAnsi" w:cstheme="minorHAnsi"/>
          <w:sz w:val="22"/>
          <w:szCs w:val="22"/>
        </w:rPr>
      </w:pPr>
      <w:r w:rsidRPr="00BB55C6">
        <w:rPr>
          <w:rFonts w:asciiTheme="minorHAnsi" w:eastAsia="Times New Roman" w:hAnsiTheme="minorHAnsi" w:cstheme="minorHAnsi"/>
          <w:sz w:val="22"/>
          <w:szCs w:val="22"/>
        </w:rPr>
        <w:t xml:space="preserve">In the unfortunate death of an immediate family relative, an employee has the right to take time off on the grounds of compassionate leave. </w:t>
      </w:r>
      <w:r w:rsidR="00C821A4" w:rsidRPr="00BB55C6">
        <w:rPr>
          <w:rFonts w:asciiTheme="minorHAnsi" w:eastAsia="Times New Roman" w:hAnsiTheme="minorHAnsi" w:cstheme="minorHAnsi"/>
          <w:sz w:val="22"/>
          <w:szCs w:val="22"/>
        </w:rPr>
        <w:t>A ma</w:t>
      </w:r>
      <w:r w:rsidR="00D55D49" w:rsidRPr="00BB55C6">
        <w:rPr>
          <w:rFonts w:asciiTheme="minorHAnsi" w:eastAsia="Times New Roman" w:hAnsiTheme="minorHAnsi" w:cstheme="minorHAnsi"/>
          <w:sz w:val="22"/>
          <w:szCs w:val="22"/>
        </w:rPr>
        <w:t>x</w:t>
      </w:r>
      <w:r w:rsidR="00C821A4" w:rsidRPr="00BB55C6">
        <w:rPr>
          <w:rFonts w:asciiTheme="minorHAnsi" w:eastAsia="Times New Roman" w:hAnsiTheme="minorHAnsi" w:cstheme="minorHAnsi"/>
          <w:sz w:val="22"/>
          <w:szCs w:val="22"/>
        </w:rPr>
        <w:t xml:space="preserve">imum of 5 days </w:t>
      </w:r>
      <w:r w:rsidRPr="00BB55C6">
        <w:rPr>
          <w:rFonts w:asciiTheme="minorHAnsi" w:eastAsia="Times New Roman" w:hAnsiTheme="minorHAnsi" w:cstheme="minorHAnsi"/>
          <w:sz w:val="22"/>
          <w:szCs w:val="22"/>
        </w:rPr>
        <w:t xml:space="preserve">Compassionate leave can be taken </w:t>
      </w:r>
      <w:r w:rsidR="00017D5F" w:rsidRPr="00BB55C6">
        <w:rPr>
          <w:rFonts w:asciiTheme="minorHAnsi" w:eastAsia="Times New Roman" w:hAnsiTheme="minorHAnsi" w:cstheme="minorHAnsi"/>
          <w:sz w:val="22"/>
          <w:szCs w:val="22"/>
        </w:rPr>
        <w:t>per year</w:t>
      </w:r>
      <w:r w:rsidRPr="00BB55C6">
        <w:rPr>
          <w:rFonts w:asciiTheme="minorHAnsi" w:eastAsia="Times New Roman" w:hAnsiTheme="minorHAnsi" w:cstheme="minorHAnsi"/>
          <w:sz w:val="22"/>
          <w:szCs w:val="22"/>
        </w:rPr>
        <w:t xml:space="preserve"> and </w:t>
      </w:r>
      <w:r w:rsidR="00017D5F" w:rsidRPr="00BB55C6">
        <w:rPr>
          <w:rFonts w:asciiTheme="minorHAnsi" w:eastAsia="Times New Roman" w:hAnsiTheme="minorHAnsi" w:cstheme="minorHAnsi"/>
          <w:sz w:val="22"/>
          <w:szCs w:val="22"/>
        </w:rPr>
        <w:t xml:space="preserve">this will be </w:t>
      </w:r>
      <w:r w:rsidRPr="00BB55C6">
        <w:rPr>
          <w:rFonts w:asciiTheme="minorHAnsi" w:eastAsia="Times New Roman" w:hAnsiTheme="minorHAnsi" w:cstheme="minorHAnsi"/>
          <w:sz w:val="22"/>
          <w:szCs w:val="22"/>
        </w:rPr>
        <w:t>unpaid</w:t>
      </w:r>
      <w:r w:rsidR="008D3494" w:rsidRPr="00BB55C6">
        <w:rPr>
          <w:rFonts w:asciiTheme="minorHAnsi" w:eastAsia="Times New Roman" w:hAnsiTheme="minorHAnsi" w:cstheme="minorHAnsi"/>
          <w:sz w:val="22"/>
          <w:szCs w:val="22"/>
        </w:rPr>
        <w:t>. Any further compassionate leave</w:t>
      </w:r>
      <w:r w:rsidR="003443F0" w:rsidRPr="00BB55C6">
        <w:rPr>
          <w:rFonts w:asciiTheme="minorHAnsi" w:eastAsia="Times New Roman" w:hAnsiTheme="minorHAnsi" w:cstheme="minorHAnsi"/>
          <w:sz w:val="22"/>
          <w:szCs w:val="22"/>
        </w:rPr>
        <w:t xml:space="preserve"> will be at</w:t>
      </w:r>
      <w:r w:rsidRPr="00BB55C6">
        <w:rPr>
          <w:rFonts w:asciiTheme="minorHAnsi" w:eastAsia="Times New Roman" w:hAnsiTheme="minorHAnsi" w:cstheme="minorHAnsi"/>
          <w:sz w:val="22"/>
          <w:szCs w:val="22"/>
        </w:rPr>
        <w:t xml:space="preserve"> the discretion of </w:t>
      </w:r>
      <w:r w:rsidR="00F426E5" w:rsidRPr="00BB55C6">
        <w:rPr>
          <w:rFonts w:asciiTheme="minorHAnsi" w:eastAsia="Times New Roman" w:hAnsiTheme="minorHAnsi" w:cstheme="minorHAnsi"/>
          <w:sz w:val="22"/>
          <w:szCs w:val="22"/>
        </w:rPr>
        <w:t xml:space="preserve">the </w:t>
      </w:r>
      <w:r w:rsidR="00C12E7B" w:rsidRPr="00BB55C6">
        <w:rPr>
          <w:rFonts w:asciiTheme="minorHAnsi" w:eastAsia="Times New Roman" w:hAnsiTheme="minorHAnsi" w:cstheme="minorHAnsi"/>
          <w:sz w:val="22"/>
          <w:szCs w:val="22"/>
        </w:rPr>
        <w:t>Operations Manager</w:t>
      </w:r>
      <w:r w:rsidRPr="00BB55C6">
        <w:rPr>
          <w:rFonts w:asciiTheme="minorHAnsi" w:eastAsia="Times New Roman" w:hAnsiTheme="minorHAnsi" w:cstheme="minorHAnsi"/>
          <w:sz w:val="22"/>
          <w:szCs w:val="22"/>
        </w:rPr>
        <w:t xml:space="preserve">. </w:t>
      </w:r>
    </w:p>
    <w:p w14:paraId="058462B2" w14:textId="77777777" w:rsidR="00E516F2" w:rsidRPr="00BB55C6" w:rsidRDefault="00E516F2" w:rsidP="000D3F4E">
      <w:pPr>
        <w:pStyle w:val="Default"/>
        <w:spacing w:line="276" w:lineRule="auto"/>
        <w:jc w:val="both"/>
        <w:rPr>
          <w:rFonts w:asciiTheme="minorHAnsi" w:eastAsia="Times New Roman" w:hAnsiTheme="minorHAnsi" w:cstheme="minorHAnsi"/>
          <w:sz w:val="22"/>
          <w:szCs w:val="22"/>
        </w:rPr>
      </w:pPr>
    </w:p>
    <w:p w14:paraId="42CAF246" w14:textId="77777777" w:rsidR="00E516F2" w:rsidRPr="00BB55C6" w:rsidRDefault="00A10C16" w:rsidP="000D3F4E">
      <w:pPr>
        <w:pStyle w:val="Default"/>
        <w:spacing w:line="276" w:lineRule="auto"/>
        <w:jc w:val="both"/>
        <w:rPr>
          <w:rFonts w:asciiTheme="minorHAnsi" w:eastAsia="Times New Roman" w:hAnsiTheme="minorHAnsi" w:cstheme="minorHAnsi"/>
          <w:sz w:val="22"/>
          <w:szCs w:val="22"/>
        </w:rPr>
      </w:pPr>
      <w:r w:rsidRPr="00BB55C6">
        <w:rPr>
          <w:rFonts w:asciiTheme="minorHAnsi" w:eastAsia="Times New Roman" w:hAnsiTheme="minorHAnsi" w:cstheme="minorHAnsi"/>
          <w:sz w:val="22"/>
          <w:szCs w:val="22"/>
        </w:rPr>
        <w:t>Immediate family is identified as follows; Mother, Father, Son, Daughter, Sister, Brother, Husband, Wife (this includes common law</w:t>
      </w:r>
      <w:r w:rsidR="005157FB" w:rsidRPr="00BB55C6">
        <w:rPr>
          <w:rFonts w:asciiTheme="minorHAnsi" w:eastAsia="Times New Roman" w:hAnsiTheme="minorHAnsi" w:cstheme="minorHAnsi"/>
          <w:sz w:val="22"/>
          <w:szCs w:val="22"/>
        </w:rPr>
        <w:t xml:space="preserve"> and civil</w:t>
      </w:r>
      <w:r w:rsidRPr="00BB55C6">
        <w:rPr>
          <w:rFonts w:asciiTheme="minorHAnsi" w:eastAsia="Times New Roman" w:hAnsiTheme="minorHAnsi" w:cstheme="minorHAnsi"/>
          <w:sz w:val="22"/>
          <w:szCs w:val="22"/>
        </w:rPr>
        <w:t xml:space="preserve"> partnerships). </w:t>
      </w:r>
    </w:p>
    <w:p w14:paraId="7EBD3653" w14:textId="77777777" w:rsidR="00E516F2" w:rsidRPr="00BB55C6" w:rsidRDefault="00E516F2" w:rsidP="000D3F4E">
      <w:pPr>
        <w:pStyle w:val="Default"/>
        <w:spacing w:line="276" w:lineRule="auto"/>
        <w:jc w:val="both"/>
        <w:rPr>
          <w:rFonts w:asciiTheme="minorHAnsi" w:eastAsia="Times New Roman" w:hAnsiTheme="minorHAnsi" w:cstheme="minorHAnsi"/>
          <w:sz w:val="22"/>
          <w:szCs w:val="22"/>
        </w:rPr>
      </w:pPr>
    </w:p>
    <w:p w14:paraId="3BDA189F" w14:textId="77777777" w:rsidR="00056509" w:rsidRPr="00BB55C6" w:rsidRDefault="00A10C16" w:rsidP="000D3F4E">
      <w:pPr>
        <w:pStyle w:val="Default"/>
        <w:spacing w:line="276" w:lineRule="auto"/>
        <w:jc w:val="both"/>
        <w:rPr>
          <w:rFonts w:asciiTheme="minorHAnsi" w:eastAsia="Times New Roman" w:hAnsiTheme="minorHAnsi" w:cstheme="minorHAnsi"/>
          <w:sz w:val="22"/>
          <w:szCs w:val="22"/>
        </w:rPr>
      </w:pPr>
      <w:r w:rsidRPr="00BB55C6">
        <w:rPr>
          <w:rFonts w:asciiTheme="minorHAnsi" w:eastAsia="Times New Roman" w:hAnsiTheme="minorHAnsi" w:cstheme="minorHAnsi"/>
          <w:sz w:val="22"/>
          <w:szCs w:val="22"/>
        </w:rPr>
        <w:t xml:space="preserve">If possible, prior to taking the time off, </w:t>
      </w:r>
      <w:r w:rsidR="00ED0069" w:rsidRPr="00BB55C6">
        <w:rPr>
          <w:rFonts w:asciiTheme="minorHAnsi" w:eastAsia="Times New Roman" w:hAnsiTheme="minorHAnsi" w:cstheme="minorHAnsi"/>
          <w:sz w:val="22"/>
          <w:szCs w:val="22"/>
        </w:rPr>
        <w:t xml:space="preserve">the </w:t>
      </w:r>
      <w:r w:rsidRPr="00BB55C6">
        <w:rPr>
          <w:rFonts w:asciiTheme="minorHAnsi" w:eastAsia="Times New Roman" w:hAnsiTheme="minorHAnsi" w:cstheme="minorHAnsi"/>
          <w:sz w:val="22"/>
          <w:szCs w:val="22"/>
        </w:rPr>
        <w:t xml:space="preserve">Line Manager will conduct a meeting with </w:t>
      </w:r>
      <w:r w:rsidR="00D014B5" w:rsidRPr="00BB55C6">
        <w:rPr>
          <w:rFonts w:asciiTheme="minorHAnsi" w:eastAsia="Times New Roman" w:hAnsiTheme="minorHAnsi" w:cstheme="minorHAnsi"/>
          <w:sz w:val="22"/>
          <w:szCs w:val="22"/>
        </w:rPr>
        <w:t>the employee</w:t>
      </w:r>
      <w:r w:rsidRPr="00BB55C6">
        <w:rPr>
          <w:rFonts w:asciiTheme="minorHAnsi" w:eastAsia="Times New Roman" w:hAnsiTheme="minorHAnsi" w:cstheme="minorHAnsi"/>
          <w:sz w:val="22"/>
          <w:szCs w:val="22"/>
        </w:rPr>
        <w:t xml:space="preserve"> to discuss </w:t>
      </w:r>
      <w:r w:rsidR="00D014B5"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 xml:space="preserve">r needs and circumstances regarding </w:t>
      </w:r>
      <w:r w:rsidR="00D014B5"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 xml:space="preserve">r time off. If this is not possible, </w:t>
      </w:r>
      <w:r w:rsidR="00D014B5"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 xml:space="preserve">r Line Manager will meet with </w:t>
      </w:r>
      <w:r w:rsidR="00D014B5" w:rsidRPr="00BB55C6">
        <w:rPr>
          <w:rFonts w:asciiTheme="minorHAnsi" w:eastAsia="Times New Roman" w:hAnsiTheme="minorHAnsi" w:cstheme="minorHAnsi"/>
          <w:sz w:val="22"/>
          <w:szCs w:val="22"/>
        </w:rPr>
        <w:t>them</w:t>
      </w:r>
      <w:r w:rsidRPr="00BB55C6">
        <w:rPr>
          <w:rFonts w:asciiTheme="minorHAnsi" w:eastAsia="Times New Roman" w:hAnsiTheme="minorHAnsi" w:cstheme="minorHAnsi"/>
          <w:sz w:val="22"/>
          <w:szCs w:val="22"/>
        </w:rPr>
        <w:t xml:space="preserve"> upon </w:t>
      </w:r>
      <w:r w:rsidR="00D014B5"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 xml:space="preserve">r return to work to discuss any needs that </w:t>
      </w:r>
      <w:r w:rsidR="00D014B5" w:rsidRPr="00BB55C6">
        <w:rPr>
          <w:rFonts w:asciiTheme="minorHAnsi" w:eastAsia="Times New Roman" w:hAnsiTheme="minorHAnsi" w:cstheme="minorHAnsi"/>
          <w:sz w:val="22"/>
          <w:szCs w:val="22"/>
        </w:rPr>
        <w:t>they might have</w:t>
      </w:r>
      <w:r w:rsidRPr="00BB55C6">
        <w:rPr>
          <w:rFonts w:asciiTheme="minorHAnsi" w:eastAsia="Times New Roman" w:hAnsiTheme="minorHAnsi" w:cstheme="minorHAnsi"/>
          <w:sz w:val="22"/>
          <w:szCs w:val="22"/>
        </w:rPr>
        <w:t>.</w:t>
      </w:r>
    </w:p>
    <w:p w14:paraId="38EF5903" w14:textId="77777777" w:rsidR="00E81761" w:rsidRPr="00BB55C6" w:rsidRDefault="00E81761" w:rsidP="000D3F4E">
      <w:pPr>
        <w:pStyle w:val="Default"/>
        <w:spacing w:line="276" w:lineRule="auto"/>
        <w:jc w:val="both"/>
        <w:rPr>
          <w:rFonts w:asciiTheme="minorHAnsi" w:eastAsia="Times New Roman" w:hAnsiTheme="minorHAnsi" w:cstheme="minorHAnsi"/>
          <w:sz w:val="22"/>
          <w:szCs w:val="22"/>
        </w:rPr>
      </w:pPr>
    </w:p>
    <w:p w14:paraId="5136AC58" w14:textId="77777777" w:rsidR="00F9525A" w:rsidRPr="00BB55C6" w:rsidRDefault="00F9525A" w:rsidP="000D3F4E">
      <w:pPr>
        <w:pStyle w:val="Default"/>
        <w:spacing w:line="276" w:lineRule="auto"/>
        <w:jc w:val="both"/>
        <w:rPr>
          <w:rFonts w:asciiTheme="minorHAnsi" w:eastAsia="Times New Roman" w:hAnsiTheme="minorHAnsi" w:cstheme="minorHAnsi"/>
          <w:b/>
          <w:bCs/>
          <w:sz w:val="22"/>
          <w:szCs w:val="22"/>
        </w:rPr>
      </w:pPr>
      <w:r w:rsidRPr="00BB55C6">
        <w:rPr>
          <w:rFonts w:asciiTheme="minorHAnsi" w:eastAsia="Times New Roman" w:hAnsiTheme="minorHAnsi" w:cstheme="minorHAnsi"/>
          <w:b/>
          <w:bCs/>
          <w:sz w:val="22"/>
          <w:szCs w:val="22"/>
        </w:rPr>
        <w:t>Medical and Dental Appointments</w:t>
      </w:r>
    </w:p>
    <w:p w14:paraId="397E8728" w14:textId="77777777" w:rsidR="000B614E" w:rsidRPr="00BB55C6" w:rsidRDefault="00C77976" w:rsidP="000D3F4E">
      <w:pPr>
        <w:pStyle w:val="Default"/>
        <w:spacing w:line="276" w:lineRule="auto"/>
        <w:jc w:val="both"/>
        <w:rPr>
          <w:rStyle w:val="normaltextrun"/>
          <w:rFonts w:asciiTheme="minorHAnsi" w:eastAsia="Times New Roman" w:hAnsiTheme="minorHAnsi" w:cstheme="minorHAnsi"/>
          <w:sz w:val="22"/>
          <w:szCs w:val="22"/>
          <w:shd w:val="clear" w:color="auto" w:fill="FFFFFF"/>
        </w:rPr>
      </w:pPr>
      <w:r w:rsidRPr="00BB55C6">
        <w:rPr>
          <w:rStyle w:val="normaltextrun"/>
          <w:rFonts w:asciiTheme="minorHAnsi" w:eastAsia="Times New Roman" w:hAnsiTheme="minorHAnsi" w:cstheme="minorHAnsi"/>
          <w:sz w:val="22"/>
          <w:szCs w:val="22"/>
          <w:shd w:val="clear" w:color="auto" w:fill="FFFFFF"/>
        </w:rPr>
        <w:t xml:space="preserve">Where possible, employees are required to arrange any medical or dental appointments outside working hours. </w:t>
      </w:r>
    </w:p>
    <w:p w14:paraId="4613E58B" w14:textId="77777777" w:rsidR="000B614E" w:rsidRPr="00BB55C6" w:rsidRDefault="000B614E" w:rsidP="000D3F4E">
      <w:pPr>
        <w:pStyle w:val="Default"/>
        <w:spacing w:line="276" w:lineRule="auto"/>
        <w:jc w:val="both"/>
        <w:rPr>
          <w:rStyle w:val="normaltextrun"/>
          <w:rFonts w:asciiTheme="minorHAnsi" w:eastAsia="Times New Roman" w:hAnsiTheme="minorHAnsi" w:cstheme="minorHAnsi"/>
          <w:sz w:val="22"/>
          <w:szCs w:val="22"/>
          <w:shd w:val="clear" w:color="auto" w:fill="FFFFFF"/>
        </w:rPr>
      </w:pPr>
    </w:p>
    <w:p w14:paraId="0459E170" w14:textId="77777777" w:rsidR="00C77976" w:rsidRPr="00BB55C6" w:rsidRDefault="00C77976" w:rsidP="000D3F4E">
      <w:pPr>
        <w:pStyle w:val="Default"/>
        <w:spacing w:line="276" w:lineRule="auto"/>
        <w:jc w:val="both"/>
        <w:rPr>
          <w:rStyle w:val="eop"/>
          <w:rFonts w:asciiTheme="minorHAnsi" w:eastAsia="Times New Roman" w:hAnsiTheme="minorHAnsi" w:cstheme="minorHAnsi"/>
          <w:sz w:val="22"/>
          <w:szCs w:val="22"/>
          <w:shd w:val="clear" w:color="auto" w:fill="FFFFFF"/>
        </w:rPr>
      </w:pPr>
      <w:r w:rsidRPr="00BB55C6">
        <w:rPr>
          <w:rStyle w:val="normaltextrun"/>
          <w:rFonts w:asciiTheme="minorHAnsi" w:eastAsia="Times New Roman" w:hAnsiTheme="minorHAnsi" w:cstheme="minorHAnsi"/>
          <w:sz w:val="22"/>
          <w:szCs w:val="22"/>
          <w:shd w:val="clear" w:color="auto" w:fill="FFFFFF"/>
        </w:rPr>
        <w:t>When this is not possible, employees must obtain permission from their line manager before making arrangements, offering as much notice as possible so that cover can be appropriately arranged. In keeping with our commitment to our employee’s wellbeing we would encourage line managers to be flexible where possible, and to work with individuals to reasonably support the management of appointments and contractual hours or unpaid break.</w:t>
      </w:r>
      <w:r w:rsidRPr="00BB55C6">
        <w:rPr>
          <w:rStyle w:val="eop"/>
          <w:rFonts w:asciiTheme="minorHAnsi" w:eastAsia="Times New Roman" w:hAnsiTheme="minorHAnsi" w:cstheme="minorHAnsi"/>
          <w:sz w:val="22"/>
          <w:szCs w:val="22"/>
          <w:shd w:val="clear" w:color="auto" w:fill="FFFFFF"/>
        </w:rPr>
        <w:t> </w:t>
      </w:r>
    </w:p>
    <w:p w14:paraId="072A344C" w14:textId="77777777" w:rsidR="00037827" w:rsidRPr="00BB55C6" w:rsidRDefault="00037827" w:rsidP="000D3F4E">
      <w:pPr>
        <w:pStyle w:val="Default"/>
        <w:spacing w:line="276" w:lineRule="auto"/>
        <w:jc w:val="both"/>
        <w:rPr>
          <w:rStyle w:val="eop"/>
          <w:rFonts w:asciiTheme="minorHAnsi" w:eastAsia="Times New Roman" w:hAnsiTheme="minorHAnsi" w:cstheme="minorHAnsi"/>
          <w:sz w:val="22"/>
          <w:szCs w:val="22"/>
          <w:shd w:val="clear" w:color="auto" w:fill="FFFFFF"/>
        </w:rPr>
      </w:pPr>
    </w:p>
    <w:p w14:paraId="7924FA55" w14:textId="77777777" w:rsidR="008B5CE0" w:rsidRPr="00BB55C6" w:rsidRDefault="008B5CE0" w:rsidP="000D3F4E">
      <w:pPr>
        <w:pStyle w:val="Default"/>
        <w:spacing w:line="276" w:lineRule="auto"/>
        <w:jc w:val="both"/>
        <w:rPr>
          <w:rFonts w:asciiTheme="minorHAnsi" w:eastAsia="Times New Roman" w:hAnsiTheme="minorHAnsi" w:cstheme="minorHAnsi"/>
          <w:b/>
          <w:bCs/>
          <w:sz w:val="22"/>
          <w:szCs w:val="22"/>
        </w:rPr>
      </w:pPr>
      <w:r w:rsidRPr="00BB55C6">
        <w:rPr>
          <w:rFonts w:asciiTheme="minorHAnsi" w:eastAsia="Times New Roman" w:hAnsiTheme="minorHAnsi" w:cstheme="minorHAnsi"/>
          <w:b/>
          <w:bCs/>
          <w:sz w:val="22"/>
          <w:szCs w:val="22"/>
        </w:rPr>
        <w:t>P</w:t>
      </w:r>
      <w:r w:rsidR="006E6036" w:rsidRPr="00BB55C6">
        <w:rPr>
          <w:rFonts w:asciiTheme="minorHAnsi" w:eastAsia="Times New Roman" w:hAnsiTheme="minorHAnsi" w:cstheme="minorHAnsi"/>
          <w:b/>
          <w:bCs/>
          <w:sz w:val="22"/>
          <w:szCs w:val="22"/>
        </w:rPr>
        <w:t xml:space="preserve">ublic duties </w:t>
      </w:r>
    </w:p>
    <w:p w14:paraId="1AA48DF6" w14:textId="77777777" w:rsidR="00DC6E01" w:rsidRPr="00BB55C6" w:rsidRDefault="00E04513" w:rsidP="000D3F4E">
      <w:pPr>
        <w:pStyle w:val="Default"/>
        <w:spacing w:line="276" w:lineRule="auto"/>
        <w:jc w:val="both"/>
        <w:rPr>
          <w:rFonts w:asciiTheme="minorHAnsi" w:eastAsia="Times New Roman" w:hAnsiTheme="minorHAnsi" w:cstheme="minorHAnsi"/>
          <w:color w:val="333333"/>
          <w:sz w:val="22"/>
          <w:szCs w:val="22"/>
          <w:shd w:val="clear" w:color="auto" w:fill="FEFEFE"/>
        </w:rPr>
      </w:pPr>
      <w:r w:rsidRPr="00BB55C6">
        <w:rPr>
          <w:rFonts w:asciiTheme="minorHAnsi" w:eastAsia="Times New Roman" w:hAnsiTheme="minorHAnsi" w:cstheme="minorHAnsi"/>
          <w:color w:val="333333"/>
          <w:sz w:val="22"/>
          <w:szCs w:val="22"/>
          <w:shd w:val="clear" w:color="auto" w:fill="FEFEFE"/>
        </w:rPr>
        <w:t>An employee who is engaged in any of the public duties shown below will be eligible to apply for a reasonable amount of time off to attend relevant meetings or to participate in other approved activities.</w:t>
      </w:r>
      <w:r w:rsidR="00583682" w:rsidRPr="00BB55C6">
        <w:rPr>
          <w:rFonts w:asciiTheme="minorHAnsi" w:eastAsia="Times New Roman" w:hAnsiTheme="minorHAnsi" w:cstheme="minorHAnsi"/>
          <w:color w:val="333333"/>
          <w:sz w:val="22"/>
          <w:szCs w:val="22"/>
          <w:shd w:val="clear" w:color="auto" w:fill="FEFEFE"/>
        </w:rPr>
        <w:t xml:space="preserve"> </w:t>
      </w:r>
      <w:r w:rsidR="006E6036" w:rsidRPr="00BB55C6">
        <w:rPr>
          <w:rFonts w:asciiTheme="minorHAnsi" w:eastAsia="Times New Roman" w:hAnsiTheme="minorHAnsi" w:cstheme="minorHAnsi"/>
          <w:sz w:val="22"/>
          <w:szCs w:val="22"/>
        </w:rPr>
        <w:t xml:space="preserve"> Any requests for time off must be agreed with </w:t>
      </w:r>
      <w:r w:rsidR="00413598" w:rsidRPr="00BB55C6">
        <w:rPr>
          <w:rFonts w:asciiTheme="minorHAnsi" w:eastAsia="Times New Roman" w:hAnsiTheme="minorHAnsi" w:cstheme="minorHAnsi"/>
          <w:sz w:val="22"/>
          <w:szCs w:val="22"/>
        </w:rPr>
        <w:t>thei</w:t>
      </w:r>
      <w:r w:rsidR="006E6036" w:rsidRPr="00BB55C6">
        <w:rPr>
          <w:rFonts w:asciiTheme="minorHAnsi" w:eastAsia="Times New Roman" w:hAnsiTheme="minorHAnsi" w:cstheme="minorHAnsi"/>
          <w:sz w:val="22"/>
          <w:szCs w:val="22"/>
        </w:rPr>
        <w:t xml:space="preserve">r Line Manager beforehand and, should </w:t>
      </w:r>
      <w:r w:rsidR="0010732A" w:rsidRPr="00BB55C6">
        <w:rPr>
          <w:rFonts w:asciiTheme="minorHAnsi" w:eastAsia="Times New Roman" w:hAnsiTheme="minorHAnsi" w:cstheme="minorHAnsi"/>
          <w:sz w:val="22"/>
          <w:szCs w:val="22"/>
        </w:rPr>
        <w:t>they</w:t>
      </w:r>
      <w:r w:rsidR="006E6036" w:rsidRPr="00BB55C6">
        <w:rPr>
          <w:rFonts w:asciiTheme="minorHAnsi" w:eastAsia="Times New Roman" w:hAnsiTheme="minorHAnsi" w:cstheme="minorHAnsi"/>
          <w:sz w:val="22"/>
          <w:szCs w:val="22"/>
        </w:rPr>
        <w:t xml:space="preserve"> fail to provide adequate notice or </w:t>
      </w:r>
      <w:r w:rsidR="0010732A" w:rsidRPr="00BB55C6">
        <w:rPr>
          <w:rFonts w:asciiTheme="minorHAnsi" w:eastAsia="Times New Roman" w:hAnsiTheme="minorHAnsi" w:cstheme="minorHAnsi"/>
          <w:sz w:val="22"/>
          <w:szCs w:val="22"/>
        </w:rPr>
        <w:t>thei</w:t>
      </w:r>
      <w:r w:rsidR="006E6036" w:rsidRPr="00BB55C6">
        <w:rPr>
          <w:rFonts w:asciiTheme="minorHAnsi" w:eastAsia="Times New Roman" w:hAnsiTheme="minorHAnsi" w:cstheme="minorHAnsi"/>
          <w:sz w:val="22"/>
          <w:szCs w:val="22"/>
        </w:rPr>
        <w:t>r request is deemed unreasonable can be refused.</w:t>
      </w:r>
    </w:p>
    <w:p w14:paraId="35E6CC3E" w14:textId="77777777" w:rsidR="00DC6E01" w:rsidRPr="00BB55C6" w:rsidRDefault="00DC6E01" w:rsidP="000D3F4E">
      <w:pPr>
        <w:pStyle w:val="Default"/>
        <w:spacing w:line="276" w:lineRule="auto"/>
        <w:jc w:val="both"/>
        <w:rPr>
          <w:rFonts w:asciiTheme="minorHAnsi" w:eastAsia="Times New Roman" w:hAnsiTheme="minorHAnsi" w:cstheme="minorHAnsi"/>
          <w:sz w:val="22"/>
          <w:szCs w:val="22"/>
        </w:rPr>
      </w:pPr>
    </w:p>
    <w:p w14:paraId="72363100" w14:textId="77777777" w:rsidR="00DC6E01" w:rsidRPr="00BB55C6" w:rsidRDefault="006E6036" w:rsidP="000D3F4E">
      <w:pPr>
        <w:pStyle w:val="Default"/>
        <w:spacing w:line="276" w:lineRule="auto"/>
        <w:jc w:val="both"/>
        <w:rPr>
          <w:rFonts w:asciiTheme="minorHAnsi" w:eastAsia="Times New Roman" w:hAnsiTheme="minorHAnsi" w:cstheme="minorHAnsi"/>
          <w:sz w:val="22"/>
          <w:szCs w:val="22"/>
        </w:rPr>
      </w:pPr>
      <w:r w:rsidRPr="00BB55C6">
        <w:rPr>
          <w:rFonts w:asciiTheme="minorHAnsi" w:eastAsia="Times New Roman" w:hAnsiTheme="minorHAnsi" w:cstheme="minorHAnsi"/>
          <w:sz w:val="22"/>
          <w:szCs w:val="22"/>
        </w:rPr>
        <w:t xml:space="preserve"> Public duties are defined as: </w:t>
      </w:r>
    </w:p>
    <w:p w14:paraId="2402BBF9" w14:textId="77777777" w:rsidR="009345AA" w:rsidRPr="00BB55C6" w:rsidRDefault="006E6036" w:rsidP="009345AA">
      <w:pPr>
        <w:pStyle w:val="Default"/>
        <w:numPr>
          <w:ilvl w:val="0"/>
          <w:numId w:val="9"/>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Justices of the peace </w:t>
      </w:r>
    </w:p>
    <w:p w14:paraId="17F1F363" w14:textId="77777777" w:rsidR="009345AA" w:rsidRPr="00BB55C6" w:rsidRDefault="006E6036" w:rsidP="009345AA">
      <w:pPr>
        <w:pStyle w:val="Default"/>
        <w:numPr>
          <w:ilvl w:val="0"/>
          <w:numId w:val="9"/>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Members of a local authority </w:t>
      </w:r>
    </w:p>
    <w:p w14:paraId="3812CBB9" w14:textId="77777777" w:rsidR="009345AA" w:rsidRPr="00BB55C6" w:rsidRDefault="006E6036" w:rsidP="009345AA">
      <w:pPr>
        <w:pStyle w:val="Default"/>
        <w:numPr>
          <w:ilvl w:val="0"/>
          <w:numId w:val="9"/>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Members of a Police authority </w:t>
      </w:r>
    </w:p>
    <w:p w14:paraId="441E38DF" w14:textId="77777777" w:rsidR="009345AA" w:rsidRPr="00BB55C6" w:rsidRDefault="006E6036" w:rsidP="009345AA">
      <w:pPr>
        <w:pStyle w:val="Default"/>
        <w:numPr>
          <w:ilvl w:val="0"/>
          <w:numId w:val="9"/>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Members of any statutory tribunal </w:t>
      </w:r>
    </w:p>
    <w:p w14:paraId="5678937C" w14:textId="77777777" w:rsidR="009345AA" w:rsidRPr="00BB55C6" w:rsidRDefault="006E6036" w:rsidP="009345AA">
      <w:pPr>
        <w:pStyle w:val="Default"/>
        <w:numPr>
          <w:ilvl w:val="0"/>
          <w:numId w:val="9"/>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Members of the managing or governing body of an educational establishment</w:t>
      </w:r>
    </w:p>
    <w:p w14:paraId="6ABED908" w14:textId="77777777" w:rsidR="009345AA" w:rsidRPr="00BB55C6" w:rsidRDefault="006E6036" w:rsidP="009345AA">
      <w:pPr>
        <w:pStyle w:val="Default"/>
        <w:numPr>
          <w:ilvl w:val="0"/>
          <w:numId w:val="9"/>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Members of a health service or education body </w:t>
      </w:r>
    </w:p>
    <w:p w14:paraId="3698F1B5" w14:textId="77777777" w:rsidR="009345AA" w:rsidRPr="00BB55C6" w:rsidRDefault="006E6036" w:rsidP="009345AA">
      <w:pPr>
        <w:pStyle w:val="Default"/>
        <w:numPr>
          <w:ilvl w:val="0"/>
          <w:numId w:val="9"/>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Members of a prison visiting committee </w:t>
      </w:r>
    </w:p>
    <w:p w14:paraId="247D7284" w14:textId="77777777" w:rsidR="00D24B90" w:rsidRPr="00BB55C6" w:rsidRDefault="006E6036" w:rsidP="009345AA">
      <w:pPr>
        <w:pStyle w:val="Default"/>
        <w:numPr>
          <w:ilvl w:val="0"/>
          <w:numId w:val="9"/>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Members of the Environment Agency </w:t>
      </w:r>
    </w:p>
    <w:p w14:paraId="7B9EE98C" w14:textId="77777777" w:rsidR="00BA53B8" w:rsidRPr="00BB55C6" w:rsidRDefault="00BA53B8" w:rsidP="00BA53B8">
      <w:pPr>
        <w:pStyle w:val="Default"/>
        <w:spacing w:line="276" w:lineRule="auto"/>
        <w:jc w:val="both"/>
        <w:rPr>
          <w:rFonts w:asciiTheme="minorHAnsi" w:eastAsia="Times New Roman" w:hAnsiTheme="minorHAnsi" w:cstheme="minorHAnsi"/>
          <w:sz w:val="22"/>
          <w:szCs w:val="22"/>
        </w:rPr>
      </w:pPr>
    </w:p>
    <w:p w14:paraId="1A729786" w14:textId="77777777" w:rsidR="00BA53B8" w:rsidRPr="00BB55C6" w:rsidRDefault="00BA53B8" w:rsidP="00BA53B8">
      <w:pPr>
        <w:pStyle w:val="Default"/>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color w:val="333333"/>
          <w:sz w:val="22"/>
          <w:szCs w:val="22"/>
          <w:shd w:val="clear" w:color="auto" w:fill="FEFEFE"/>
        </w:rPr>
        <w:t xml:space="preserve">Any employee wishing to take time off in order to fulfil any of the above activities must give as much advance notice of </w:t>
      </w:r>
      <w:r w:rsidR="00D875DB" w:rsidRPr="00BB55C6">
        <w:rPr>
          <w:rFonts w:asciiTheme="minorHAnsi" w:eastAsia="Times New Roman" w:hAnsiTheme="minorHAnsi" w:cstheme="minorHAnsi"/>
          <w:color w:val="333333"/>
          <w:sz w:val="22"/>
          <w:szCs w:val="22"/>
          <w:shd w:val="clear" w:color="auto" w:fill="FEFEFE"/>
        </w:rPr>
        <w:t>their</w:t>
      </w:r>
      <w:r w:rsidRPr="00BB55C6">
        <w:rPr>
          <w:rFonts w:asciiTheme="minorHAnsi" w:eastAsia="Times New Roman" w:hAnsiTheme="minorHAnsi" w:cstheme="minorHAnsi"/>
          <w:color w:val="333333"/>
          <w:sz w:val="22"/>
          <w:szCs w:val="22"/>
          <w:shd w:val="clear" w:color="auto" w:fill="FEFEFE"/>
        </w:rPr>
        <w:t xml:space="preserve"> request as possible. Details must be provided of the duty being performed and the specific activity for which time off is considered necessary.</w:t>
      </w:r>
    </w:p>
    <w:p w14:paraId="392BA64E" w14:textId="77777777" w:rsidR="00D24B90" w:rsidRPr="00BB55C6" w:rsidRDefault="00D24B90" w:rsidP="00D24B90">
      <w:pPr>
        <w:pStyle w:val="Default"/>
        <w:spacing w:line="276" w:lineRule="auto"/>
        <w:jc w:val="both"/>
        <w:rPr>
          <w:rFonts w:asciiTheme="minorHAnsi" w:eastAsia="Times New Roman" w:hAnsiTheme="minorHAnsi" w:cstheme="minorHAnsi"/>
          <w:sz w:val="22"/>
          <w:szCs w:val="22"/>
        </w:rPr>
      </w:pPr>
    </w:p>
    <w:p w14:paraId="5A97C1C5" w14:textId="77777777" w:rsidR="00D24B90" w:rsidRPr="00BB55C6" w:rsidRDefault="00AE74CD" w:rsidP="00D24B90">
      <w:pPr>
        <w:pStyle w:val="Default"/>
        <w:spacing w:line="276" w:lineRule="auto"/>
        <w:jc w:val="both"/>
        <w:rPr>
          <w:rFonts w:asciiTheme="minorHAnsi" w:eastAsia="Times New Roman" w:hAnsiTheme="minorHAnsi" w:cstheme="minorHAnsi"/>
          <w:sz w:val="22"/>
          <w:szCs w:val="22"/>
        </w:rPr>
      </w:pPr>
      <w:r w:rsidRPr="00BB55C6">
        <w:rPr>
          <w:rFonts w:asciiTheme="minorHAnsi" w:eastAsia="Times New Roman" w:hAnsiTheme="minorHAnsi" w:cstheme="minorHAnsi"/>
          <w:color w:val="333333"/>
          <w:sz w:val="22"/>
          <w:szCs w:val="22"/>
          <w:shd w:val="clear" w:color="auto" w:fill="FEFEFE"/>
        </w:rPr>
        <w:t>There is no right to unlimited time off.</w:t>
      </w:r>
      <w:r w:rsidR="000E0C95" w:rsidRPr="00BB55C6">
        <w:rPr>
          <w:rFonts w:asciiTheme="minorHAnsi" w:eastAsia="Times New Roman" w:hAnsiTheme="minorHAnsi" w:cstheme="minorHAnsi"/>
          <w:color w:val="333333"/>
          <w:sz w:val="22"/>
          <w:szCs w:val="22"/>
          <w:shd w:val="clear" w:color="auto" w:fill="FEFEFE"/>
        </w:rPr>
        <w:t xml:space="preserve"> </w:t>
      </w:r>
      <w:r w:rsidR="00E74396" w:rsidRPr="00BB55C6">
        <w:rPr>
          <w:rFonts w:asciiTheme="minorHAnsi" w:eastAsia="Times New Roman" w:hAnsiTheme="minorHAnsi" w:cstheme="minorHAnsi"/>
          <w:color w:val="333333"/>
          <w:sz w:val="22"/>
          <w:szCs w:val="22"/>
          <w:shd w:val="clear" w:color="auto" w:fill="FEFEFE"/>
        </w:rPr>
        <w:t>For the t</w:t>
      </w:r>
      <w:r w:rsidR="006E6036" w:rsidRPr="00BB55C6">
        <w:rPr>
          <w:rFonts w:asciiTheme="minorHAnsi" w:eastAsia="Times New Roman" w:hAnsiTheme="minorHAnsi" w:cstheme="minorHAnsi"/>
          <w:sz w:val="22"/>
          <w:szCs w:val="22"/>
        </w:rPr>
        <w:t>ime off to be classed as ‘reasonable’</w:t>
      </w:r>
      <w:r w:rsidR="00FA1E1F" w:rsidRPr="00BB55C6">
        <w:rPr>
          <w:rFonts w:asciiTheme="minorHAnsi" w:eastAsia="Times New Roman" w:hAnsiTheme="minorHAnsi" w:cstheme="minorHAnsi"/>
          <w:sz w:val="22"/>
          <w:szCs w:val="22"/>
        </w:rPr>
        <w:t>, th</w:t>
      </w:r>
      <w:r w:rsidR="00896BF6" w:rsidRPr="00BB55C6">
        <w:rPr>
          <w:rFonts w:asciiTheme="minorHAnsi" w:eastAsia="Times New Roman" w:hAnsiTheme="minorHAnsi" w:cstheme="minorHAnsi"/>
          <w:sz w:val="22"/>
          <w:szCs w:val="22"/>
        </w:rPr>
        <w:t>e following will be considered</w:t>
      </w:r>
      <w:r w:rsidR="006E6036" w:rsidRPr="00BB55C6">
        <w:rPr>
          <w:rFonts w:asciiTheme="minorHAnsi" w:eastAsia="Times New Roman" w:hAnsiTheme="minorHAnsi" w:cstheme="minorHAnsi"/>
          <w:sz w:val="22"/>
          <w:szCs w:val="22"/>
        </w:rPr>
        <w:t xml:space="preserve">: </w:t>
      </w:r>
    </w:p>
    <w:p w14:paraId="0AF18EB1" w14:textId="77777777" w:rsidR="006A337C" w:rsidRPr="00BB55C6" w:rsidRDefault="006A337C" w:rsidP="00D24B90">
      <w:pPr>
        <w:pStyle w:val="Default"/>
        <w:spacing w:line="276" w:lineRule="auto"/>
        <w:jc w:val="both"/>
        <w:rPr>
          <w:rFonts w:asciiTheme="minorHAnsi" w:eastAsia="Times New Roman" w:hAnsiTheme="minorHAnsi" w:cstheme="minorHAnsi"/>
          <w:color w:val="333333"/>
          <w:sz w:val="22"/>
          <w:szCs w:val="22"/>
          <w:shd w:val="clear" w:color="auto" w:fill="FEFEFE"/>
        </w:rPr>
      </w:pPr>
    </w:p>
    <w:p w14:paraId="6FFBD3E5" w14:textId="77777777" w:rsidR="00D24B90" w:rsidRPr="00BB55C6" w:rsidRDefault="0070555A" w:rsidP="00D24B90">
      <w:pPr>
        <w:pStyle w:val="Default"/>
        <w:numPr>
          <w:ilvl w:val="0"/>
          <w:numId w:val="10"/>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Thei</w:t>
      </w:r>
      <w:r w:rsidR="006E6036" w:rsidRPr="00BB55C6">
        <w:rPr>
          <w:rFonts w:asciiTheme="minorHAnsi" w:eastAsia="Times New Roman" w:hAnsiTheme="minorHAnsi" w:cstheme="minorHAnsi"/>
          <w:sz w:val="22"/>
          <w:szCs w:val="22"/>
        </w:rPr>
        <w:t xml:space="preserve">r duties and responsibilities within the </w:t>
      </w:r>
      <w:r w:rsidR="00A52549" w:rsidRPr="00BB55C6">
        <w:rPr>
          <w:rFonts w:asciiTheme="minorHAnsi" w:eastAsia="Times New Roman" w:hAnsiTheme="minorHAnsi" w:cstheme="minorHAnsi"/>
          <w:sz w:val="22"/>
          <w:szCs w:val="22"/>
        </w:rPr>
        <w:t>organisation</w:t>
      </w:r>
      <w:r w:rsidR="006E6036" w:rsidRPr="00BB55C6">
        <w:rPr>
          <w:rFonts w:asciiTheme="minorHAnsi" w:eastAsia="Times New Roman" w:hAnsiTheme="minorHAnsi" w:cstheme="minorHAnsi"/>
          <w:sz w:val="22"/>
          <w:szCs w:val="22"/>
        </w:rPr>
        <w:t>.</w:t>
      </w:r>
    </w:p>
    <w:p w14:paraId="2AFCEFDA" w14:textId="77777777" w:rsidR="00D24B90" w:rsidRPr="00BB55C6" w:rsidRDefault="0070555A" w:rsidP="00D24B90">
      <w:pPr>
        <w:pStyle w:val="Default"/>
        <w:numPr>
          <w:ilvl w:val="0"/>
          <w:numId w:val="10"/>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Thei</w:t>
      </w:r>
      <w:r w:rsidR="006E6036" w:rsidRPr="00BB55C6">
        <w:rPr>
          <w:rFonts w:asciiTheme="minorHAnsi" w:eastAsia="Times New Roman" w:hAnsiTheme="minorHAnsi" w:cstheme="minorHAnsi"/>
          <w:sz w:val="22"/>
          <w:szCs w:val="22"/>
        </w:rPr>
        <w:t xml:space="preserve">r duties and responsibilities </w:t>
      </w:r>
      <w:r w:rsidRPr="00BB55C6">
        <w:rPr>
          <w:rFonts w:asciiTheme="minorHAnsi" w:eastAsia="Times New Roman" w:hAnsiTheme="minorHAnsi" w:cstheme="minorHAnsi"/>
          <w:sz w:val="22"/>
          <w:szCs w:val="22"/>
        </w:rPr>
        <w:t>they</w:t>
      </w:r>
      <w:r w:rsidR="006E6036" w:rsidRPr="00BB55C6">
        <w:rPr>
          <w:rFonts w:asciiTheme="minorHAnsi" w:eastAsia="Times New Roman" w:hAnsiTheme="minorHAnsi" w:cstheme="minorHAnsi"/>
          <w:sz w:val="22"/>
          <w:szCs w:val="22"/>
        </w:rPr>
        <w:t xml:space="preserve"> are to undertake.</w:t>
      </w:r>
    </w:p>
    <w:p w14:paraId="448A5B2E" w14:textId="77777777" w:rsidR="00D24B90" w:rsidRPr="00BB55C6" w:rsidRDefault="006E6036" w:rsidP="00D24B90">
      <w:pPr>
        <w:pStyle w:val="Default"/>
        <w:numPr>
          <w:ilvl w:val="0"/>
          <w:numId w:val="10"/>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The impact </w:t>
      </w:r>
      <w:r w:rsidR="0070555A"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 xml:space="preserve">r time off will have upon the business. </w:t>
      </w:r>
    </w:p>
    <w:p w14:paraId="0AD8DD83" w14:textId="77777777" w:rsidR="001D6C73" w:rsidRPr="00BB55C6" w:rsidRDefault="006E6036" w:rsidP="00D24B90">
      <w:pPr>
        <w:pStyle w:val="Default"/>
        <w:numPr>
          <w:ilvl w:val="0"/>
          <w:numId w:val="10"/>
        </w:numPr>
        <w:spacing w:line="276" w:lineRule="auto"/>
        <w:jc w:val="both"/>
        <w:rPr>
          <w:rFonts w:asciiTheme="minorHAnsi" w:eastAsia="Times New Roman" w:hAnsiTheme="minorHAnsi" w:cstheme="minorHAnsi"/>
          <w:sz w:val="22"/>
          <w:szCs w:val="22"/>
          <w:shd w:val="clear" w:color="auto" w:fill="FFFFFF"/>
        </w:rPr>
      </w:pPr>
      <w:r w:rsidRPr="00BB55C6">
        <w:rPr>
          <w:rFonts w:asciiTheme="minorHAnsi" w:eastAsia="Times New Roman" w:hAnsiTheme="minorHAnsi" w:cstheme="minorHAnsi"/>
          <w:sz w:val="22"/>
          <w:szCs w:val="22"/>
        </w:rPr>
        <w:t xml:space="preserve">How much time has already been taken for previous acts of public or trade union activities. </w:t>
      </w:r>
    </w:p>
    <w:p w14:paraId="3CB6B059" w14:textId="77777777" w:rsidR="001D6C73" w:rsidRPr="00BB55C6" w:rsidRDefault="001D6C73" w:rsidP="001D6C73">
      <w:pPr>
        <w:pStyle w:val="Default"/>
        <w:spacing w:line="276" w:lineRule="auto"/>
        <w:ind w:left="720"/>
        <w:jc w:val="both"/>
        <w:rPr>
          <w:rFonts w:asciiTheme="minorHAnsi" w:eastAsia="Times New Roman" w:hAnsiTheme="minorHAnsi" w:cstheme="minorHAnsi"/>
          <w:sz w:val="22"/>
          <w:szCs w:val="22"/>
          <w:shd w:val="clear" w:color="auto" w:fill="FFFFFF"/>
        </w:rPr>
      </w:pPr>
    </w:p>
    <w:p w14:paraId="4798244B" w14:textId="77777777" w:rsidR="00037827" w:rsidRPr="00BB55C6" w:rsidRDefault="00206D63" w:rsidP="001D6C73">
      <w:pPr>
        <w:pStyle w:val="Default"/>
        <w:spacing w:line="276" w:lineRule="auto"/>
        <w:jc w:val="both"/>
        <w:rPr>
          <w:rFonts w:asciiTheme="minorHAnsi" w:eastAsia="Times New Roman" w:hAnsiTheme="minorHAnsi" w:cstheme="minorHAnsi"/>
          <w:sz w:val="22"/>
          <w:szCs w:val="22"/>
        </w:rPr>
      </w:pPr>
      <w:r w:rsidRPr="00BB55C6">
        <w:rPr>
          <w:rFonts w:asciiTheme="minorHAnsi" w:eastAsia="Times New Roman" w:hAnsiTheme="minorHAnsi" w:cstheme="minorHAnsi"/>
          <w:color w:val="333333"/>
          <w:sz w:val="22"/>
          <w:szCs w:val="22"/>
          <w:shd w:val="clear" w:color="auto" w:fill="FEFEFE"/>
        </w:rPr>
        <w:t xml:space="preserve">The employee may also need to show that </w:t>
      </w:r>
      <w:r w:rsidR="00A73CCC" w:rsidRPr="00BB55C6">
        <w:rPr>
          <w:rFonts w:asciiTheme="minorHAnsi" w:eastAsia="Times New Roman" w:hAnsiTheme="minorHAnsi" w:cstheme="minorHAnsi"/>
          <w:color w:val="333333"/>
          <w:sz w:val="22"/>
          <w:szCs w:val="22"/>
          <w:shd w:val="clear" w:color="auto" w:fill="FEFEFE"/>
        </w:rPr>
        <w:t>they are</w:t>
      </w:r>
      <w:r w:rsidRPr="00BB55C6">
        <w:rPr>
          <w:rFonts w:asciiTheme="minorHAnsi" w:eastAsia="Times New Roman" w:hAnsiTheme="minorHAnsi" w:cstheme="minorHAnsi"/>
          <w:color w:val="333333"/>
          <w:sz w:val="22"/>
          <w:szCs w:val="22"/>
          <w:shd w:val="clear" w:color="auto" w:fill="FEFEFE"/>
        </w:rPr>
        <w:t xml:space="preserve"> contributing a reasonable amount of </w:t>
      </w:r>
      <w:r w:rsidR="00A73CCC" w:rsidRPr="00BB55C6">
        <w:rPr>
          <w:rFonts w:asciiTheme="minorHAnsi" w:eastAsia="Times New Roman" w:hAnsiTheme="minorHAnsi" w:cstheme="minorHAnsi"/>
          <w:color w:val="333333"/>
          <w:sz w:val="22"/>
          <w:szCs w:val="22"/>
          <w:shd w:val="clear" w:color="auto" w:fill="FEFEFE"/>
        </w:rPr>
        <w:t>their</w:t>
      </w:r>
      <w:r w:rsidRPr="00BB55C6">
        <w:rPr>
          <w:rFonts w:asciiTheme="minorHAnsi" w:eastAsia="Times New Roman" w:hAnsiTheme="minorHAnsi" w:cstheme="minorHAnsi"/>
          <w:color w:val="333333"/>
          <w:sz w:val="22"/>
          <w:szCs w:val="22"/>
          <w:shd w:val="clear" w:color="auto" w:fill="FEFEFE"/>
        </w:rPr>
        <w:t xml:space="preserve"> own time towards meeting </w:t>
      </w:r>
      <w:r w:rsidR="00A73CCC" w:rsidRPr="00BB55C6">
        <w:rPr>
          <w:rFonts w:asciiTheme="minorHAnsi" w:eastAsia="Times New Roman" w:hAnsiTheme="minorHAnsi" w:cstheme="minorHAnsi"/>
          <w:color w:val="333333"/>
          <w:sz w:val="22"/>
          <w:szCs w:val="22"/>
          <w:shd w:val="clear" w:color="auto" w:fill="FEFEFE"/>
        </w:rPr>
        <w:t>their</w:t>
      </w:r>
      <w:r w:rsidRPr="00BB55C6">
        <w:rPr>
          <w:rFonts w:asciiTheme="minorHAnsi" w:eastAsia="Times New Roman" w:hAnsiTheme="minorHAnsi" w:cstheme="minorHAnsi"/>
          <w:color w:val="333333"/>
          <w:sz w:val="22"/>
          <w:szCs w:val="22"/>
          <w:shd w:val="clear" w:color="auto" w:fill="FEFEFE"/>
        </w:rPr>
        <w:t xml:space="preserve"> public duty commitments - possibly including a proportionate amount of </w:t>
      </w:r>
      <w:r w:rsidR="00275C81" w:rsidRPr="00BB55C6">
        <w:rPr>
          <w:rFonts w:asciiTheme="minorHAnsi" w:eastAsia="Times New Roman" w:hAnsiTheme="minorHAnsi" w:cstheme="minorHAnsi"/>
          <w:color w:val="333333"/>
          <w:sz w:val="22"/>
          <w:szCs w:val="22"/>
          <w:shd w:val="clear" w:color="auto" w:fill="FEFEFE"/>
        </w:rPr>
        <w:t>their annual leave entitlement</w:t>
      </w:r>
      <w:r w:rsidR="001D3E08" w:rsidRPr="00BB55C6">
        <w:rPr>
          <w:rFonts w:asciiTheme="minorHAnsi" w:eastAsia="Times New Roman" w:hAnsiTheme="minorHAnsi" w:cstheme="minorHAnsi"/>
          <w:color w:val="333333"/>
          <w:sz w:val="22"/>
          <w:szCs w:val="22"/>
          <w:shd w:val="clear" w:color="auto" w:fill="FEFEFE"/>
        </w:rPr>
        <w:t>.</w:t>
      </w:r>
      <w:r w:rsidRPr="00BB55C6">
        <w:rPr>
          <w:rFonts w:asciiTheme="minorHAnsi" w:eastAsia="Times New Roman" w:hAnsiTheme="minorHAnsi" w:cstheme="minorHAnsi"/>
          <w:color w:val="333333"/>
          <w:sz w:val="22"/>
          <w:szCs w:val="22"/>
          <w:shd w:val="clear" w:color="auto" w:fill="FEFEFE"/>
        </w:rPr>
        <w:t> </w:t>
      </w:r>
      <w:r w:rsidR="006E6036" w:rsidRPr="00BB55C6">
        <w:rPr>
          <w:rFonts w:asciiTheme="minorHAnsi" w:eastAsia="Times New Roman" w:hAnsiTheme="minorHAnsi" w:cstheme="minorHAnsi"/>
          <w:sz w:val="22"/>
          <w:szCs w:val="22"/>
        </w:rPr>
        <w:t xml:space="preserve">The </w:t>
      </w:r>
      <w:r w:rsidR="00A52549" w:rsidRPr="00BB55C6">
        <w:rPr>
          <w:rFonts w:asciiTheme="minorHAnsi" w:eastAsia="Times New Roman" w:hAnsiTheme="minorHAnsi" w:cstheme="minorHAnsi"/>
          <w:sz w:val="22"/>
          <w:szCs w:val="22"/>
        </w:rPr>
        <w:t>Organisation</w:t>
      </w:r>
      <w:r w:rsidR="006E6036" w:rsidRPr="00BB55C6">
        <w:rPr>
          <w:rFonts w:asciiTheme="minorHAnsi" w:eastAsia="Times New Roman" w:hAnsiTheme="minorHAnsi" w:cstheme="minorHAnsi"/>
          <w:sz w:val="22"/>
          <w:szCs w:val="22"/>
        </w:rPr>
        <w:t xml:space="preserve"> is not obliged to pay </w:t>
      </w:r>
      <w:r w:rsidR="00422356" w:rsidRPr="00BB55C6">
        <w:rPr>
          <w:rFonts w:asciiTheme="minorHAnsi" w:eastAsia="Times New Roman" w:hAnsiTheme="minorHAnsi" w:cstheme="minorHAnsi"/>
          <w:sz w:val="22"/>
          <w:szCs w:val="22"/>
        </w:rPr>
        <w:t>the employee</w:t>
      </w:r>
      <w:r w:rsidR="006E6036" w:rsidRPr="00BB55C6">
        <w:rPr>
          <w:rFonts w:asciiTheme="minorHAnsi" w:eastAsia="Times New Roman" w:hAnsiTheme="minorHAnsi" w:cstheme="minorHAnsi"/>
          <w:sz w:val="22"/>
          <w:szCs w:val="22"/>
        </w:rPr>
        <w:t xml:space="preserve"> for any time off whilst </w:t>
      </w:r>
      <w:r w:rsidR="000B1B14" w:rsidRPr="00BB55C6">
        <w:rPr>
          <w:rFonts w:asciiTheme="minorHAnsi" w:eastAsia="Times New Roman" w:hAnsiTheme="minorHAnsi" w:cstheme="minorHAnsi"/>
          <w:sz w:val="22"/>
          <w:szCs w:val="22"/>
        </w:rPr>
        <w:t>they</w:t>
      </w:r>
      <w:r w:rsidR="006E6036" w:rsidRPr="00BB55C6">
        <w:rPr>
          <w:rFonts w:asciiTheme="minorHAnsi" w:eastAsia="Times New Roman" w:hAnsiTheme="minorHAnsi" w:cstheme="minorHAnsi"/>
          <w:sz w:val="22"/>
          <w:szCs w:val="22"/>
        </w:rPr>
        <w:t xml:space="preserve"> undertake public duties, however, the </w:t>
      </w:r>
      <w:r w:rsidR="00A52549" w:rsidRPr="00BB55C6">
        <w:rPr>
          <w:rFonts w:asciiTheme="minorHAnsi" w:eastAsia="Times New Roman" w:hAnsiTheme="minorHAnsi" w:cstheme="minorHAnsi"/>
          <w:sz w:val="22"/>
          <w:szCs w:val="22"/>
        </w:rPr>
        <w:t>organisation</w:t>
      </w:r>
      <w:r w:rsidR="006E6036" w:rsidRPr="00BB55C6">
        <w:rPr>
          <w:rFonts w:asciiTheme="minorHAnsi" w:eastAsia="Times New Roman" w:hAnsiTheme="minorHAnsi" w:cstheme="minorHAnsi"/>
          <w:sz w:val="22"/>
          <w:szCs w:val="22"/>
        </w:rPr>
        <w:t xml:space="preserve"> at the discretion of the </w:t>
      </w:r>
      <w:r w:rsidR="00197DC6" w:rsidRPr="00BB55C6">
        <w:rPr>
          <w:rFonts w:asciiTheme="minorHAnsi" w:eastAsia="Times New Roman" w:hAnsiTheme="minorHAnsi" w:cstheme="minorHAnsi"/>
          <w:sz w:val="22"/>
          <w:szCs w:val="22"/>
        </w:rPr>
        <w:t>Operations Manager</w:t>
      </w:r>
      <w:r w:rsidR="006E6036" w:rsidRPr="00BB55C6">
        <w:rPr>
          <w:rFonts w:asciiTheme="minorHAnsi" w:eastAsia="Times New Roman" w:hAnsiTheme="minorHAnsi" w:cstheme="minorHAnsi"/>
          <w:sz w:val="22"/>
          <w:szCs w:val="22"/>
        </w:rPr>
        <w:t xml:space="preserve"> may make payment as a gesture of goodwill.</w:t>
      </w:r>
    </w:p>
    <w:p w14:paraId="32B5228B" w14:textId="77777777" w:rsidR="00AF09B3" w:rsidRPr="00BB55C6" w:rsidRDefault="00AF09B3" w:rsidP="001D6C73">
      <w:pPr>
        <w:pStyle w:val="Default"/>
        <w:spacing w:line="276" w:lineRule="auto"/>
        <w:jc w:val="both"/>
        <w:rPr>
          <w:rFonts w:asciiTheme="minorHAnsi" w:eastAsia="Times New Roman" w:hAnsiTheme="minorHAnsi" w:cstheme="minorHAnsi"/>
          <w:sz w:val="22"/>
          <w:szCs w:val="22"/>
        </w:rPr>
      </w:pPr>
    </w:p>
    <w:p w14:paraId="69FB0B68" w14:textId="77777777" w:rsidR="00AF09B3" w:rsidRPr="00BB55C6" w:rsidRDefault="00AF09B3" w:rsidP="001D6C73">
      <w:pPr>
        <w:pStyle w:val="Default"/>
        <w:spacing w:line="276" w:lineRule="auto"/>
        <w:jc w:val="both"/>
        <w:rPr>
          <w:rFonts w:asciiTheme="minorHAnsi" w:eastAsia="Times New Roman" w:hAnsiTheme="minorHAnsi" w:cstheme="minorHAnsi"/>
          <w:b/>
          <w:bCs/>
          <w:sz w:val="22"/>
          <w:szCs w:val="22"/>
        </w:rPr>
      </w:pPr>
      <w:r w:rsidRPr="00BB55C6">
        <w:rPr>
          <w:rFonts w:asciiTheme="minorHAnsi" w:eastAsia="Times New Roman" w:hAnsiTheme="minorHAnsi" w:cstheme="minorHAnsi"/>
          <w:b/>
          <w:bCs/>
          <w:sz w:val="22"/>
          <w:szCs w:val="22"/>
        </w:rPr>
        <w:t xml:space="preserve">Absences for Reservists/ Territorial Activities </w:t>
      </w:r>
    </w:p>
    <w:p w14:paraId="5EF1779C" w14:textId="77777777" w:rsidR="00C1368B" w:rsidRPr="00BB55C6" w:rsidRDefault="00AF09B3" w:rsidP="001D6C73">
      <w:pPr>
        <w:pStyle w:val="Default"/>
        <w:spacing w:line="276" w:lineRule="auto"/>
        <w:jc w:val="both"/>
        <w:rPr>
          <w:rFonts w:asciiTheme="minorHAnsi" w:eastAsia="Times New Roman" w:hAnsiTheme="minorHAnsi" w:cstheme="minorHAnsi"/>
          <w:sz w:val="22"/>
          <w:szCs w:val="22"/>
        </w:rPr>
      </w:pPr>
      <w:r w:rsidRPr="00BB55C6">
        <w:rPr>
          <w:rFonts w:asciiTheme="minorHAnsi" w:eastAsia="Times New Roman" w:hAnsiTheme="minorHAnsi" w:cstheme="minorHAnsi"/>
          <w:sz w:val="22"/>
          <w:szCs w:val="22"/>
        </w:rPr>
        <w:t xml:space="preserve">The organisation recognises that employees who are reservists have a duty to undergo training and may be mobilised at any time. </w:t>
      </w:r>
    </w:p>
    <w:p w14:paraId="70868BE9" w14:textId="77777777" w:rsidR="00C1368B" w:rsidRPr="00BB55C6" w:rsidRDefault="00C1368B" w:rsidP="001D6C73">
      <w:pPr>
        <w:pStyle w:val="Default"/>
        <w:spacing w:line="276" w:lineRule="auto"/>
        <w:jc w:val="both"/>
        <w:rPr>
          <w:rFonts w:asciiTheme="minorHAnsi" w:eastAsia="Times New Roman" w:hAnsiTheme="minorHAnsi" w:cstheme="minorHAnsi"/>
          <w:sz w:val="22"/>
          <w:szCs w:val="22"/>
        </w:rPr>
      </w:pPr>
    </w:p>
    <w:p w14:paraId="74B26D97" w14:textId="77777777" w:rsidR="00AF09B3" w:rsidRPr="00BB55C6" w:rsidRDefault="00AF09B3" w:rsidP="001D6C73">
      <w:pPr>
        <w:pStyle w:val="Default"/>
        <w:spacing w:line="276" w:lineRule="auto"/>
        <w:jc w:val="both"/>
        <w:rPr>
          <w:rFonts w:asciiTheme="minorHAnsi" w:eastAsia="Times New Roman" w:hAnsiTheme="minorHAnsi" w:cstheme="minorHAnsi"/>
          <w:sz w:val="22"/>
          <w:szCs w:val="22"/>
        </w:rPr>
      </w:pPr>
      <w:r w:rsidRPr="00BB55C6">
        <w:rPr>
          <w:rFonts w:asciiTheme="minorHAnsi" w:eastAsia="Times New Roman" w:hAnsiTheme="minorHAnsi" w:cstheme="minorHAnsi"/>
          <w:sz w:val="22"/>
          <w:szCs w:val="22"/>
        </w:rPr>
        <w:t xml:space="preserve">If and when </w:t>
      </w:r>
      <w:r w:rsidR="002D6875" w:rsidRPr="00BB55C6">
        <w:rPr>
          <w:rFonts w:asciiTheme="minorHAnsi" w:eastAsia="Times New Roman" w:hAnsiTheme="minorHAnsi" w:cstheme="minorHAnsi"/>
          <w:sz w:val="22"/>
          <w:szCs w:val="22"/>
        </w:rPr>
        <w:t>they</w:t>
      </w:r>
      <w:r w:rsidRPr="00BB55C6">
        <w:rPr>
          <w:rFonts w:asciiTheme="minorHAnsi" w:eastAsia="Times New Roman" w:hAnsiTheme="minorHAnsi" w:cstheme="minorHAnsi"/>
          <w:sz w:val="22"/>
          <w:szCs w:val="22"/>
        </w:rPr>
        <w:t xml:space="preserve"> are required to attend training or mobilisation, </w:t>
      </w:r>
      <w:r w:rsidR="00ED75D2" w:rsidRPr="00BB55C6">
        <w:rPr>
          <w:rFonts w:asciiTheme="minorHAnsi" w:eastAsia="Times New Roman" w:hAnsiTheme="minorHAnsi" w:cstheme="minorHAnsi"/>
          <w:sz w:val="22"/>
          <w:szCs w:val="22"/>
        </w:rPr>
        <w:t>they</w:t>
      </w:r>
      <w:r w:rsidRPr="00BB55C6">
        <w:rPr>
          <w:rFonts w:asciiTheme="minorHAnsi" w:eastAsia="Times New Roman" w:hAnsiTheme="minorHAnsi" w:cstheme="minorHAnsi"/>
          <w:sz w:val="22"/>
          <w:szCs w:val="22"/>
        </w:rPr>
        <w:t xml:space="preserve"> are required to notify </w:t>
      </w:r>
      <w:r w:rsidR="00ED75D2"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 xml:space="preserve">r Line Manager as soon as practicable to give as much advanced notice possible. We would ask that any time off </w:t>
      </w:r>
      <w:r w:rsidR="00F55456" w:rsidRPr="00BB55C6">
        <w:rPr>
          <w:rFonts w:asciiTheme="minorHAnsi" w:eastAsia="Times New Roman" w:hAnsiTheme="minorHAnsi" w:cstheme="minorHAnsi"/>
          <w:sz w:val="22"/>
          <w:szCs w:val="22"/>
        </w:rPr>
        <w:t>they</w:t>
      </w:r>
      <w:r w:rsidRPr="00BB55C6">
        <w:rPr>
          <w:rFonts w:asciiTheme="minorHAnsi" w:eastAsia="Times New Roman" w:hAnsiTheme="minorHAnsi" w:cstheme="minorHAnsi"/>
          <w:sz w:val="22"/>
          <w:szCs w:val="22"/>
        </w:rPr>
        <w:t xml:space="preserve"> require for reservist/ territorial activities are made in writing to </w:t>
      </w:r>
      <w:r w:rsidR="00F55456"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 xml:space="preserve">r Line Manager. In all cases, </w:t>
      </w:r>
      <w:r w:rsidR="00F55456" w:rsidRPr="00BB55C6">
        <w:rPr>
          <w:rFonts w:asciiTheme="minorHAnsi" w:eastAsia="Times New Roman" w:hAnsiTheme="minorHAnsi" w:cstheme="minorHAnsi"/>
          <w:sz w:val="22"/>
          <w:szCs w:val="22"/>
        </w:rPr>
        <w:t>the</w:t>
      </w:r>
      <w:r w:rsidR="00AD0F56" w:rsidRPr="00BB55C6">
        <w:rPr>
          <w:rFonts w:asciiTheme="minorHAnsi" w:eastAsia="Times New Roman" w:hAnsiTheme="minorHAnsi" w:cstheme="minorHAnsi"/>
          <w:sz w:val="22"/>
          <w:szCs w:val="22"/>
        </w:rPr>
        <w:t xml:space="preserve"> </w:t>
      </w:r>
      <w:r w:rsidRPr="00BB55C6">
        <w:rPr>
          <w:rFonts w:asciiTheme="minorHAnsi" w:eastAsia="Times New Roman" w:hAnsiTheme="minorHAnsi" w:cstheme="minorHAnsi"/>
          <w:sz w:val="22"/>
          <w:szCs w:val="22"/>
        </w:rPr>
        <w:t xml:space="preserve">Line Manager will conduct a meeting with </w:t>
      </w:r>
      <w:r w:rsidR="00AD0F56" w:rsidRPr="00BB55C6">
        <w:rPr>
          <w:rFonts w:asciiTheme="minorHAnsi" w:eastAsia="Times New Roman" w:hAnsiTheme="minorHAnsi" w:cstheme="minorHAnsi"/>
          <w:sz w:val="22"/>
          <w:szCs w:val="22"/>
        </w:rPr>
        <w:t>them</w:t>
      </w:r>
      <w:r w:rsidRPr="00BB55C6">
        <w:rPr>
          <w:rFonts w:asciiTheme="minorHAnsi" w:eastAsia="Times New Roman" w:hAnsiTheme="minorHAnsi" w:cstheme="minorHAnsi"/>
          <w:sz w:val="22"/>
          <w:szCs w:val="22"/>
        </w:rPr>
        <w:t xml:space="preserve"> to discuss </w:t>
      </w:r>
      <w:r w:rsidR="00AD0F56"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 xml:space="preserve">r needs and circumstances regarding </w:t>
      </w:r>
      <w:r w:rsidR="00AD0F56" w:rsidRPr="00BB55C6">
        <w:rPr>
          <w:rFonts w:asciiTheme="minorHAnsi" w:eastAsia="Times New Roman" w:hAnsiTheme="minorHAnsi" w:cstheme="minorHAnsi"/>
          <w:sz w:val="22"/>
          <w:szCs w:val="22"/>
        </w:rPr>
        <w:t>thei</w:t>
      </w:r>
      <w:r w:rsidRPr="00BB55C6">
        <w:rPr>
          <w:rFonts w:asciiTheme="minorHAnsi" w:eastAsia="Times New Roman" w:hAnsiTheme="minorHAnsi" w:cstheme="minorHAnsi"/>
          <w:sz w:val="22"/>
          <w:szCs w:val="22"/>
        </w:rPr>
        <w:t>r time off.</w:t>
      </w:r>
    </w:p>
    <w:p w14:paraId="7C23351C" w14:textId="77777777" w:rsidR="00FE1179" w:rsidRPr="00BB55C6" w:rsidRDefault="00FE1179" w:rsidP="001D6C73">
      <w:pPr>
        <w:pStyle w:val="Default"/>
        <w:spacing w:line="276" w:lineRule="auto"/>
        <w:jc w:val="both"/>
        <w:rPr>
          <w:rFonts w:asciiTheme="minorHAnsi" w:eastAsia="Times New Roman" w:hAnsiTheme="minorHAnsi" w:cstheme="minorHAnsi"/>
          <w:sz w:val="22"/>
          <w:szCs w:val="22"/>
        </w:rPr>
      </w:pPr>
    </w:p>
    <w:p w14:paraId="6DB96BBB" w14:textId="77777777" w:rsidR="00FE1179" w:rsidRPr="00BB55C6" w:rsidRDefault="00FE1179" w:rsidP="00CA600E">
      <w:pPr>
        <w:pStyle w:val="ListParagraph"/>
        <w:ind w:left="0"/>
        <w:jc w:val="both"/>
        <w:outlineLvl w:val="0"/>
        <w:rPr>
          <w:rFonts w:asciiTheme="minorHAnsi" w:hAnsiTheme="minorHAnsi" w:cstheme="minorHAnsi"/>
          <w:b/>
        </w:rPr>
      </w:pPr>
      <w:bookmarkStart w:id="4" w:name="_Toc338859013"/>
      <w:bookmarkStart w:id="5" w:name="_Toc45714403"/>
      <w:r w:rsidRPr="00BB55C6">
        <w:rPr>
          <w:rFonts w:asciiTheme="minorHAnsi" w:hAnsiTheme="minorHAnsi" w:cstheme="minorHAnsi"/>
          <w:b/>
        </w:rPr>
        <w:t>JURY SERVICE</w:t>
      </w:r>
      <w:bookmarkEnd w:id="4"/>
      <w:bookmarkEnd w:id="5"/>
    </w:p>
    <w:p w14:paraId="7D66C8CF" w14:textId="26ACB193" w:rsidR="00414C47" w:rsidRPr="00BB55C6" w:rsidRDefault="00414C47">
      <w:pPr>
        <w:pStyle w:val="NormalWeb"/>
        <w:shd w:val="clear" w:color="auto" w:fill="FEFEFE"/>
        <w:divId w:val="230846283"/>
        <w:rPr>
          <w:rFonts w:asciiTheme="minorHAnsi" w:hAnsiTheme="minorHAnsi" w:cstheme="minorHAnsi"/>
          <w:color w:val="333333"/>
          <w:sz w:val="22"/>
          <w:szCs w:val="22"/>
        </w:rPr>
      </w:pPr>
      <w:r w:rsidRPr="00BB55C6">
        <w:rPr>
          <w:rFonts w:asciiTheme="minorHAnsi" w:hAnsiTheme="minorHAnsi" w:cstheme="minorHAnsi"/>
          <w:color w:val="333333"/>
          <w:sz w:val="22"/>
          <w:szCs w:val="22"/>
        </w:rPr>
        <w:t xml:space="preserve">Where </w:t>
      </w:r>
      <w:r w:rsidR="00F51E57" w:rsidRPr="00BB55C6">
        <w:rPr>
          <w:rFonts w:asciiTheme="minorHAnsi" w:hAnsiTheme="minorHAnsi" w:cstheme="minorHAnsi"/>
          <w:color w:val="333333"/>
          <w:sz w:val="22"/>
          <w:szCs w:val="22"/>
        </w:rPr>
        <w:t xml:space="preserve">an employee </w:t>
      </w:r>
      <w:r w:rsidR="00EF5438" w:rsidRPr="00BB55C6">
        <w:rPr>
          <w:rFonts w:asciiTheme="minorHAnsi" w:hAnsiTheme="minorHAnsi" w:cstheme="minorHAnsi"/>
          <w:color w:val="333333"/>
          <w:sz w:val="22"/>
          <w:szCs w:val="22"/>
        </w:rPr>
        <w:t xml:space="preserve">is </w:t>
      </w:r>
      <w:r w:rsidRPr="00BB55C6">
        <w:rPr>
          <w:rFonts w:asciiTheme="minorHAnsi" w:hAnsiTheme="minorHAnsi" w:cstheme="minorHAnsi"/>
          <w:color w:val="333333"/>
          <w:sz w:val="22"/>
          <w:szCs w:val="22"/>
        </w:rPr>
        <w:t>requested to attend court as a juror</w:t>
      </w:r>
      <w:r w:rsidR="00E235EF" w:rsidRPr="00BB55C6">
        <w:rPr>
          <w:rFonts w:asciiTheme="minorHAnsi" w:hAnsiTheme="minorHAnsi" w:cstheme="minorHAnsi"/>
          <w:color w:val="333333"/>
          <w:sz w:val="22"/>
          <w:szCs w:val="22"/>
        </w:rPr>
        <w:t xml:space="preserve">, </w:t>
      </w:r>
      <w:r w:rsidR="00EA6830" w:rsidRPr="00BB55C6">
        <w:rPr>
          <w:rFonts w:asciiTheme="minorHAnsi" w:hAnsiTheme="minorHAnsi" w:cstheme="minorHAnsi"/>
          <w:color w:val="333333"/>
          <w:sz w:val="22"/>
          <w:szCs w:val="22"/>
        </w:rPr>
        <w:t>time will be given to attend</w:t>
      </w:r>
      <w:r w:rsidRPr="00BB55C6">
        <w:rPr>
          <w:rFonts w:asciiTheme="minorHAnsi" w:hAnsiTheme="minorHAnsi" w:cstheme="minorHAnsi"/>
          <w:color w:val="333333"/>
          <w:sz w:val="22"/>
          <w:szCs w:val="22"/>
        </w:rPr>
        <w:t xml:space="preserve">. However, where, in </w:t>
      </w:r>
      <w:r w:rsidR="00332533">
        <w:rPr>
          <w:rFonts w:asciiTheme="minorHAnsi" w:hAnsiTheme="minorHAnsi" w:cstheme="minorHAnsi"/>
          <w:sz w:val="22"/>
          <w:szCs w:val="22"/>
        </w:rPr>
        <w:t>Habbibi</w:t>
      </w:r>
      <w:r w:rsidRPr="00BB55C6">
        <w:rPr>
          <w:rFonts w:asciiTheme="minorHAnsi" w:hAnsiTheme="minorHAnsi" w:cstheme="minorHAnsi"/>
          <w:color w:val="333333"/>
          <w:sz w:val="22"/>
          <w:szCs w:val="22"/>
        </w:rPr>
        <w:t>’s view, the release of an employee for jury service raises major staffing or operational problems, assistance will be provided to the employee in order to appeal to the court to re-arrange or cancel the dates of service.</w:t>
      </w:r>
    </w:p>
    <w:p w14:paraId="6B32B258" w14:textId="77777777" w:rsidR="00414C47" w:rsidRPr="00BB55C6" w:rsidRDefault="00414C47">
      <w:pPr>
        <w:pStyle w:val="NormalWeb"/>
        <w:shd w:val="clear" w:color="auto" w:fill="FEFEFE"/>
        <w:divId w:val="230846283"/>
        <w:rPr>
          <w:rFonts w:asciiTheme="minorHAnsi" w:hAnsiTheme="minorHAnsi" w:cstheme="minorHAnsi"/>
          <w:color w:val="333333"/>
          <w:sz w:val="22"/>
          <w:szCs w:val="22"/>
        </w:rPr>
      </w:pPr>
      <w:r w:rsidRPr="00BB55C6">
        <w:rPr>
          <w:rFonts w:asciiTheme="minorHAnsi" w:hAnsiTheme="minorHAnsi" w:cstheme="minorHAnsi"/>
          <w:color w:val="333333"/>
          <w:sz w:val="22"/>
          <w:szCs w:val="22"/>
        </w:rPr>
        <w:t>Employees must notify their line manager immediately</w:t>
      </w:r>
      <w:r w:rsidR="009808B9" w:rsidRPr="00BB55C6">
        <w:rPr>
          <w:rFonts w:asciiTheme="minorHAnsi" w:hAnsiTheme="minorHAnsi" w:cstheme="minorHAnsi"/>
          <w:color w:val="333333"/>
          <w:sz w:val="22"/>
          <w:szCs w:val="22"/>
        </w:rPr>
        <w:t xml:space="preserve"> when they receive a </w:t>
      </w:r>
      <w:r w:rsidR="0081022A" w:rsidRPr="00BB55C6">
        <w:rPr>
          <w:rFonts w:asciiTheme="minorHAnsi" w:hAnsiTheme="minorHAnsi" w:cstheme="minorHAnsi"/>
          <w:color w:val="333333"/>
          <w:sz w:val="22"/>
          <w:szCs w:val="22"/>
        </w:rPr>
        <w:t>jury summons</w:t>
      </w:r>
      <w:r w:rsidRPr="00BB55C6">
        <w:rPr>
          <w:rFonts w:asciiTheme="minorHAnsi" w:hAnsiTheme="minorHAnsi" w:cstheme="minorHAnsi"/>
          <w:color w:val="333333"/>
          <w:sz w:val="22"/>
          <w:szCs w:val="22"/>
        </w:rPr>
        <w:t>.</w:t>
      </w:r>
      <w:r w:rsidR="00C40591" w:rsidRPr="00BB55C6">
        <w:rPr>
          <w:rFonts w:asciiTheme="minorHAnsi" w:hAnsiTheme="minorHAnsi" w:cstheme="minorHAnsi"/>
          <w:color w:val="333333"/>
          <w:sz w:val="22"/>
          <w:szCs w:val="22"/>
        </w:rPr>
        <w:t xml:space="preserve"> </w:t>
      </w:r>
      <w:r w:rsidR="0039424E" w:rsidRPr="00BB55C6">
        <w:rPr>
          <w:rFonts w:asciiTheme="minorHAnsi" w:hAnsiTheme="minorHAnsi" w:cstheme="minorHAnsi"/>
          <w:color w:val="333333"/>
          <w:sz w:val="22"/>
          <w:szCs w:val="22"/>
        </w:rPr>
        <w:t>Once jury service has started</w:t>
      </w:r>
      <w:r w:rsidR="00796E52" w:rsidRPr="00BB55C6">
        <w:rPr>
          <w:rFonts w:asciiTheme="minorHAnsi" w:hAnsiTheme="minorHAnsi" w:cstheme="minorHAnsi"/>
          <w:color w:val="333333"/>
          <w:sz w:val="22"/>
          <w:szCs w:val="22"/>
        </w:rPr>
        <w:t>, e</w:t>
      </w:r>
      <w:r w:rsidRPr="00BB55C6">
        <w:rPr>
          <w:rFonts w:asciiTheme="minorHAnsi" w:hAnsiTheme="minorHAnsi" w:cstheme="minorHAnsi"/>
          <w:color w:val="333333"/>
          <w:sz w:val="22"/>
          <w:szCs w:val="22"/>
        </w:rPr>
        <w:t xml:space="preserve">mployees </w:t>
      </w:r>
      <w:r w:rsidR="005D5027" w:rsidRPr="00BB55C6">
        <w:rPr>
          <w:rFonts w:asciiTheme="minorHAnsi" w:hAnsiTheme="minorHAnsi" w:cstheme="minorHAnsi"/>
          <w:color w:val="333333"/>
          <w:sz w:val="22"/>
          <w:szCs w:val="22"/>
        </w:rPr>
        <w:t xml:space="preserve">have a responsibility </w:t>
      </w:r>
      <w:r w:rsidR="00D71B09" w:rsidRPr="00BB55C6">
        <w:rPr>
          <w:rFonts w:asciiTheme="minorHAnsi" w:hAnsiTheme="minorHAnsi" w:cstheme="minorHAnsi"/>
          <w:color w:val="333333"/>
          <w:sz w:val="22"/>
          <w:szCs w:val="22"/>
        </w:rPr>
        <w:t>to</w:t>
      </w:r>
      <w:r w:rsidRPr="00BB55C6">
        <w:rPr>
          <w:rFonts w:asciiTheme="minorHAnsi" w:hAnsiTheme="minorHAnsi" w:cstheme="minorHAnsi"/>
          <w:color w:val="333333"/>
          <w:sz w:val="22"/>
          <w:szCs w:val="22"/>
        </w:rPr>
        <w:t xml:space="preserve"> </w:t>
      </w:r>
      <w:r w:rsidR="003E5551" w:rsidRPr="00BB55C6">
        <w:rPr>
          <w:rFonts w:asciiTheme="minorHAnsi" w:hAnsiTheme="minorHAnsi" w:cstheme="minorHAnsi"/>
          <w:color w:val="333333"/>
          <w:sz w:val="22"/>
          <w:szCs w:val="22"/>
        </w:rPr>
        <w:t>inform their</w:t>
      </w:r>
      <w:r w:rsidRPr="00BB55C6">
        <w:rPr>
          <w:rFonts w:asciiTheme="minorHAnsi" w:hAnsiTheme="minorHAnsi" w:cstheme="minorHAnsi"/>
          <w:color w:val="333333"/>
          <w:sz w:val="22"/>
          <w:szCs w:val="22"/>
        </w:rPr>
        <w:t xml:space="preserve"> line manager </w:t>
      </w:r>
      <w:r w:rsidR="00F02050" w:rsidRPr="00BB55C6">
        <w:rPr>
          <w:rFonts w:asciiTheme="minorHAnsi" w:hAnsiTheme="minorHAnsi" w:cstheme="minorHAnsi"/>
          <w:color w:val="333333"/>
          <w:sz w:val="22"/>
          <w:szCs w:val="22"/>
        </w:rPr>
        <w:t>of their return date</w:t>
      </w:r>
      <w:r w:rsidR="00796E52" w:rsidRPr="00BB55C6">
        <w:rPr>
          <w:rFonts w:asciiTheme="minorHAnsi" w:hAnsiTheme="minorHAnsi" w:cstheme="minorHAnsi"/>
          <w:color w:val="333333"/>
          <w:sz w:val="22"/>
          <w:szCs w:val="22"/>
        </w:rPr>
        <w:t xml:space="preserve"> to work</w:t>
      </w:r>
      <w:r w:rsidR="005B38C5" w:rsidRPr="00BB55C6">
        <w:rPr>
          <w:rFonts w:asciiTheme="minorHAnsi" w:hAnsiTheme="minorHAnsi" w:cstheme="minorHAnsi"/>
          <w:color w:val="333333"/>
          <w:sz w:val="22"/>
          <w:szCs w:val="22"/>
        </w:rPr>
        <w:t xml:space="preserve"> as soon as possible</w:t>
      </w:r>
      <w:r w:rsidR="00F02050" w:rsidRPr="00BB55C6">
        <w:rPr>
          <w:rFonts w:asciiTheme="minorHAnsi" w:hAnsiTheme="minorHAnsi" w:cstheme="minorHAnsi"/>
          <w:color w:val="333333"/>
          <w:sz w:val="22"/>
          <w:szCs w:val="22"/>
        </w:rPr>
        <w:t xml:space="preserve">, </w:t>
      </w:r>
      <w:r w:rsidR="006F5167" w:rsidRPr="00BB55C6">
        <w:rPr>
          <w:rFonts w:asciiTheme="minorHAnsi" w:hAnsiTheme="minorHAnsi" w:cstheme="minorHAnsi"/>
          <w:color w:val="333333"/>
          <w:sz w:val="22"/>
          <w:szCs w:val="22"/>
        </w:rPr>
        <w:t>should it be longer or shorter than the expected two weeks</w:t>
      </w:r>
      <w:r w:rsidR="00F02050" w:rsidRPr="00BB55C6">
        <w:rPr>
          <w:rFonts w:asciiTheme="minorHAnsi" w:hAnsiTheme="minorHAnsi" w:cstheme="minorHAnsi"/>
          <w:color w:val="333333"/>
          <w:sz w:val="22"/>
          <w:szCs w:val="22"/>
        </w:rPr>
        <w:t>.</w:t>
      </w:r>
    </w:p>
    <w:p w14:paraId="12F0D1A2" w14:textId="77777777" w:rsidR="00414C47" w:rsidRPr="00BB55C6" w:rsidRDefault="00414C47">
      <w:pPr>
        <w:pStyle w:val="NormalWeb"/>
        <w:shd w:val="clear" w:color="auto" w:fill="FEFEFE"/>
        <w:divId w:val="230846283"/>
        <w:rPr>
          <w:rFonts w:asciiTheme="minorHAnsi" w:hAnsiTheme="minorHAnsi" w:cstheme="minorHAnsi"/>
          <w:color w:val="333333"/>
          <w:sz w:val="22"/>
          <w:szCs w:val="22"/>
        </w:rPr>
      </w:pPr>
      <w:r w:rsidRPr="00BB55C6">
        <w:rPr>
          <w:rFonts w:asciiTheme="minorHAnsi" w:hAnsiTheme="minorHAnsi" w:cstheme="minorHAnsi"/>
          <w:color w:val="333333"/>
          <w:sz w:val="22"/>
          <w:szCs w:val="22"/>
        </w:rPr>
        <w:t xml:space="preserve">On confirmation of a period of jury service, the employee will receive a ‘Certificate of Loss of Earnings or Benefit’ from the Court Service. This form should be </w:t>
      </w:r>
      <w:r w:rsidR="0030191E" w:rsidRPr="00BB55C6">
        <w:rPr>
          <w:rFonts w:asciiTheme="minorHAnsi" w:hAnsiTheme="minorHAnsi" w:cstheme="minorHAnsi"/>
          <w:color w:val="333333"/>
          <w:sz w:val="22"/>
          <w:szCs w:val="22"/>
        </w:rPr>
        <w:t>sent the HR department</w:t>
      </w:r>
      <w:r w:rsidRPr="00BB55C6">
        <w:rPr>
          <w:rFonts w:asciiTheme="minorHAnsi" w:hAnsiTheme="minorHAnsi" w:cstheme="minorHAnsi"/>
          <w:color w:val="333333"/>
          <w:sz w:val="22"/>
          <w:szCs w:val="22"/>
        </w:rPr>
        <w:t xml:space="preserve"> immediately, who will complete it and return it to the employee. The employee must then take the completed form with them on their first day of jury service. During attendance at the court, employees should claim from the court, any compensation for loss of earnings.</w:t>
      </w:r>
      <w:r w:rsidR="009C75DB" w:rsidRPr="00BB55C6">
        <w:rPr>
          <w:rFonts w:asciiTheme="minorHAnsi" w:hAnsiTheme="minorHAnsi" w:cstheme="minorHAnsi"/>
          <w:color w:val="333333"/>
          <w:sz w:val="22"/>
          <w:szCs w:val="22"/>
        </w:rPr>
        <w:t xml:space="preserve"> </w:t>
      </w:r>
      <w:r w:rsidR="009C75DB" w:rsidRPr="00BB55C6">
        <w:rPr>
          <w:rFonts w:asciiTheme="minorHAnsi" w:hAnsiTheme="minorHAnsi" w:cstheme="minorHAnsi"/>
          <w:sz w:val="22"/>
          <w:szCs w:val="22"/>
        </w:rPr>
        <w:t>Employees will not be paid for this time</w:t>
      </w:r>
      <w:r w:rsidR="000015F1" w:rsidRPr="00BB55C6">
        <w:rPr>
          <w:rFonts w:asciiTheme="minorHAnsi" w:hAnsiTheme="minorHAnsi" w:cstheme="minorHAnsi"/>
          <w:sz w:val="22"/>
          <w:szCs w:val="22"/>
        </w:rPr>
        <w:t xml:space="preserve"> by the organisation</w:t>
      </w:r>
      <w:r w:rsidR="00CD55A0" w:rsidRPr="00BB55C6">
        <w:rPr>
          <w:rFonts w:asciiTheme="minorHAnsi" w:hAnsiTheme="minorHAnsi" w:cstheme="minorHAnsi"/>
          <w:sz w:val="22"/>
          <w:szCs w:val="22"/>
        </w:rPr>
        <w:t>.</w:t>
      </w:r>
    </w:p>
    <w:p w14:paraId="3BA6EA7A" w14:textId="77777777" w:rsidR="00105EA9" w:rsidRPr="00BB55C6" w:rsidRDefault="00105EA9" w:rsidP="000D3F4E">
      <w:pPr>
        <w:pStyle w:val="Default"/>
        <w:spacing w:line="276" w:lineRule="auto"/>
        <w:jc w:val="both"/>
        <w:rPr>
          <w:rStyle w:val="eop"/>
          <w:rFonts w:asciiTheme="minorHAnsi" w:eastAsia="Times New Roman" w:hAnsiTheme="minorHAnsi" w:cstheme="minorHAnsi"/>
          <w:sz w:val="22"/>
          <w:szCs w:val="22"/>
          <w:shd w:val="clear" w:color="auto" w:fill="FFFFFF"/>
        </w:rPr>
      </w:pPr>
    </w:p>
    <w:p w14:paraId="0D7E0DC2" w14:textId="77777777" w:rsidR="00D4724B" w:rsidRPr="00BB55C6" w:rsidRDefault="00D4724B" w:rsidP="000D3F4E">
      <w:pPr>
        <w:spacing w:after="0"/>
        <w:jc w:val="both"/>
        <w:rPr>
          <w:rFonts w:asciiTheme="minorHAnsi" w:hAnsiTheme="minorHAnsi" w:cstheme="minorHAnsi"/>
          <w:color w:val="FF0000"/>
        </w:rPr>
      </w:pPr>
      <w:bookmarkStart w:id="6" w:name="_Toc45714401"/>
      <w:bookmarkStart w:id="7" w:name="_Ref338662588"/>
      <w:bookmarkStart w:id="8" w:name="_Toc338859009"/>
      <w:r w:rsidRPr="00BB55C6">
        <w:rPr>
          <w:rFonts w:asciiTheme="minorHAnsi" w:hAnsiTheme="minorHAnsi" w:cstheme="minorHAnsi"/>
          <w:b/>
          <w:bCs/>
        </w:rPr>
        <w:t>LEAVE FOR A DOMESTIC EMERGENCY</w:t>
      </w:r>
      <w:bookmarkEnd w:id="6"/>
      <w:r w:rsidRPr="00BB55C6">
        <w:rPr>
          <w:rFonts w:asciiTheme="minorHAnsi" w:hAnsiTheme="minorHAnsi" w:cstheme="minorHAnsi"/>
          <w:b/>
          <w:bCs/>
        </w:rPr>
        <w:t xml:space="preserve"> </w:t>
      </w:r>
    </w:p>
    <w:p w14:paraId="37E2913C" w14:textId="77777777" w:rsidR="00D4724B" w:rsidRPr="00BB55C6" w:rsidRDefault="00D4724B" w:rsidP="000D3F4E">
      <w:pPr>
        <w:pStyle w:val="Default"/>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Leave for a domestic emergency is designed to support employees where the emergencies are unrelated to children or dependants. Leave may be granted to an employee to deal with a domestic emergency. This leave is unpaid.</w:t>
      </w:r>
    </w:p>
    <w:p w14:paraId="09EA88C3" w14:textId="77777777" w:rsidR="00D4724B" w:rsidRPr="00BB55C6" w:rsidRDefault="00D4724B" w:rsidP="000D3F4E">
      <w:pPr>
        <w:pStyle w:val="Default"/>
        <w:spacing w:line="276" w:lineRule="auto"/>
        <w:jc w:val="both"/>
        <w:rPr>
          <w:rFonts w:asciiTheme="minorHAnsi" w:hAnsiTheme="minorHAnsi" w:cstheme="minorHAnsi"/>
          <w:sz w:val="22"/>
          <w:szCs w:val="22"/>
        </w:rPr>
      </w:pPr>
    </w:p>
    <w:p w14:paraId="058D4BC7" w14:textId="77777777" w:rsidR="00D4724B" w:rsidRPr="00BB55C6" w:rsidRDefault="00D4724B" w:rsidP="000D3F4E">
      <w:pPr>
        <w:pStyle w:val="Default"/>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Examples of an emergency include</w:t>
      </w:r>
      <w:r w:rsidR="00043455" w:rsidRPr="00BB55C6">
        <w:rPr>
          <w:rFonts w:asciiTheme="minorHAnsi" w:hAnsiTheme="minorHAnsi" w:cstheme="minorHAnsi"/>
          <w:sz w:val="22"/>
          <w:szCs w:val="22"/>
        </w:rPr>
        <w:t xml:space="preserve"> (</w:t>
      </w:r>
      <w:r w:rsidR="004F514B" w:rsidRPr="00BB55C6">
        <w:rPr>
          <w:rFonts w:asciiTheme="minorHAnsi" w:hAnsiTheme="minorHAnsi" w:cstheme="minorHAnsi"/>
          <w:sz w:val="22"/>
          <w:szCs w:val="22"/>
        </w:rPr>
        <w:t>t</w:t>
      </w:r>
      <w:r w:rsidR="005B76E9" w:rsidRPr="00BB55C6">
        <w:rPr>
          <w:rFonts w:asciiTheme="minorHAnsi" w:hAnsiTheme="minorHAnsi" w:cstheme="minorHAnsi"/>
          <w:sz w:val="22"/>
          <w:szCs w:val="22"/>
        </w:rPr>
        <w:t>his list is not exhaustive)</w:t>
      </w:r>
      <w:r w:rsidRPr="00BB55C6">
        <w:rPr>
          <w:rFonts w:asciiTheme="minorHAnsi" w:hAnsiTheme="minorHAnsi" w:cstheme="minorHAnsi"/>
          <w:sz w:val="22"/>
          <w:szCs w:val="22"/>
        </w:rPr>
        <w:t xml:space="preserve">: </w:t>
      </w:r>
    </w:p>
    <w:p w14:paraId="18A0C7D8" w14:textId="77777777" w:rsidR="005B76E9" w:rsidRPr="00BB55C6" w:rsidRDefault="005B76E9" w:rsidP="000D3F4E">
      <w:pPr>
        <w:pStyle w:val="Default"/>
        <w:spacing w:line="276" w:lineRule="auto"/>
        <w:jc w:val="both"/>
        <w:rPr>
          <w:rFonts w:asciiTheme="minorHAnsi" w:hAnsiTheme="minorHAnsi" w:cstheme="minorHAnsi"/>
          <w:sz w:val="22"/>
          <w:szCs w:val="22"/>
        </w:rPr>
      </w:pPr>
    </w:p>
    <w:p w14:paraId="6B1F65EF" w14:textId="77777777" w:rsidR="00D4724B" w:rsidRPr="00BB55C6" w:rsidRDefault="00D4724B" w:rsidP="005B76E9">
      <w:pPr>
        <w:pStyle w:val="Default"/>
        <w:numPr>
          <w:ilvl w:val="0"/>
          <w:numId w:val="11"/>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A road accident or other similar accident involving the employee </w:t>
      </w:r>
    </w:p>
    <w:p w14:paraId="2E967211" w14:textId="77777777" w:rsidR="00D4724B" w:rsidRPr="00BB55C6" w:rsidRDefault="00D4724B" w:rsidP="00D4724B">
      <w:pPr>
        <w:pStyle w:val="Default"/>
        <w:numPr>
          <w:ilvl w:val="0"/>
          <w:numId w:val="7"/>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The breakdown or theft of the employee’s car </w:t>
      </w:r>
    </w:p>
    <w:p w14:paraId="5CA2D3E9" w14:textId="77777777" w:rsidR="00D4724B" w:rsidRPr="00BB55C6" w:rsidRDefault="00D4724B" w:rsidP="00D4724B">
      <w:pPr>
        <w:pStyle w:val="Default"/>
        <w:numPr>
          <w:ilvl w:val="0"/>
          <w:numId w:val="7"/>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A burglary at the employee’s home or a violent crime involving the employee </w:t>
      </w:r>
    </w:p>
    <w:p w14:paraId="6DA87466" w14:textId="77777777" w:rsidR="00D4724B" w:rsidRPr="00BB55C6" w:rsidRDefault="00D4724B" w:rsidP="00D4724B">
      <w:pPr>
        <w:pStyle w:val="Default"/>
        <w:numPr>
          <w:ilvl w:val="0"/>
          <w:numId w:val="7"/>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Fire or flooding at the employee’s home. </w:t>
      </w:r>
    </w:p>
    <w:p w14:paraId="72865654" w14:textId="77777777" w:rsidR="00D4724B" w:rsidRPr="00BB55C6" w:rsidRDefault="00D4724B" w:rsidP="000D3F4E">
      <w:pPr>
        <w:pStyle w:val="Default"/>
        <w:spacing w:line="276" w:lineRule="auto"/>
        <w:jc w:val="both"/>
        <w:rPr>
          <w:rFonts w:asciiTheme="minorHAnsi" w:hAnsiTheme="minorHAnsi" w:cstheme="minorHAnsi"/>
          <w:sz w:val="22"/>
          <w:szCs w:val="22"/>
        </w:rPr>
      </w:pPr>
    </w:p>
    <w:p w14:paraId="26AAB64D" w14:textId="77777777" w:rsidR="00D4724B" w:rsidRPr="00BB55C6" w:rsidRDefault="00D4724B" w:rsidP="000D3F4E">
      <w:pPr>
        <w:pStyle w:val="Default"/>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In determining whether request for leave should be granted the Employer will take the following factors into consideration: </w:t>
      </w:r>
    </w:p>
    <w:p w14:paraId="7E205D18" w14:textId="77777777" w:rsidR="005B76E9" w:rsidRPr="00BB55C6" w:rsidRDefault="005B76E9" w:rsidP="000D3F4E">
      <w:pPr>
        <w:pStyle w:val="Default"/>
        <w:spacing w:line="276" w:lineRule="auto"/>
        <w:jc w:val="both"/>
        <w:rPr>
          <w:rFonts w:asciiTheme="minorHAnsi" w:hAnsiTheme="minorHAnsi" w:cstheme="minorHAnsi"/>
          <w:sz w:val="22"/>
          <w:szCs w:val="22"/>
        </w:rPr>
      </w:pPr>
    </w:p>
    <w:p w14:paraId="3AA0599B" w14:textId="77777777" w:rsidR="00D4724B" w:rsidRPr="00BB55C6" w:rsidRDefault="00D4724B" w:rsidP="00D4724B">
      <w:pPr>
        <w:pStyle w:val="Default"/>
        <w:numPr>
          <w:ilvl w:val="0"/>
          <w:numId w:val="8"/>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The nature and extent of the emergency </w:t>
      </w:r>
    </w:p>
    <w:p w14:paraId="349A5AC3" w14:textId="77777777" w:rsidR="00D4724B" w:rsidRPr="00BB55C6" w:rsidRDefault="00D4724B" w:rsidP="00D4724B">
      <w:pPr>
        <w:pStyle w:val="Default"/>
        <w:numPr>
          <w:ilvl w:val="0"/>
          <w:numId w:val="8"/>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The availability of others to deal with the emergency </w:t>
      </w:r>
    </w:p>
    <w:p w14:paraId="2098C14F" w14:textId="77777777" w:rsidR="00D4724B" w:rsidRPr="00BB55C6" w:rsidRDefault="00D4724B" w:rsidP="00D4724B">
      <w:pPr>
        <w:pStyle w:val="Default"/>
        <w:numPr>
          <w:ilvl w:val="0"/>
          <w:numId w:val="8"/>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The likely impact of the emergency on the employee </w:t>
      </w:r>
    </w:p>
    <w:p w14:paraId="1F3CBEB4" w14:textId="77777777" w:rsidR="00D4724B" w:rsidRPr="00BB55C6" w:rsidRDefault="00D4724B" w:rsidP="000D3F4E">
      <w:pPr>
        <w:pStyle w:val="Default"/>
        <w:spacing w:line="276" w:lineRule="auto"/>
        <w:jc w:val="both"/>
        <w:rPr>
          <w:rFonts w:asciiTheme="minorHAnsi" w:hAnsiTheme="minorHAnsi" w:cstheme="minorHAnsi"/>
          <w:sz w:val="22"/>
          <w:szCs w:val="22"/>
        </w:rPr>
      </w:pPr>
    </w:p>
    <w:p w14:paraId="786CD268" w14:textId="77777777" w:rsidR="00D4724B" w:rsidRPr="00BB55C6" w:rsidRDefault="00D4724B" w:rsidP="000D3F4E">
      <w:pPr>
        <w:pStyle w:val="Default"/>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This leave is intended to cover genuine emergencies. If an employee knows in advance that they are going to need time off for a domestic issue (for example in the case of delivery of goods to the employee’s home) they should ask for leave in the normal way. </w:t>
      </w:r>
    </w:p>
    <w:p w14:paraId="01D0E9E1" w14:textId="77777777" w:rsidR="000B2FC3" w:rsidRPr="00BB55C6" w:rsidRDefault="000B2FC3" w:rsidP="000D3F4E">
      <w:pPr>
        <w:pStyle w:val="Default"/>
        <w:spacing w:line="276" w:lineRule="auto"/>
        <w:jc w:val="both"/>
        <w:rPr>
          <w:rFonts w:asciiTheme="minorHAnsi" w:hAnsiTheme="minorHAnsi" w:cstheme="minorHAnsi"/>
          <w:sz w:val="22"/>
          <w:szCs w:val="22"/>
        </w:rPr>
      </w:pPr>
    </w:p>
    <w:p w14:paraId="46A90739" w14:textId="77777777" w:rsidR="000B2FC3" w:rsidRPr="00BB55C6" w:rsidRDefault="000B2FC3" w:rsidP="006316DF">
      <w:pPr>
        <w:pStyle w:val="Default"/>
        <w:spacing w:line="276" w:lineRule="auto"/>
        <w:jc w:val="both"/>
        <w:outlineLvl w:val="0"/>
        <w:rPr>
          <w:rFonts w:asciiTheme="minorHAnsi" w:hAnsiTheme="minorHAnsi" w:cstheme="minorHAnsi"/>
          <w:b/>
          <w:bCs/>
          <w:color w:val="auto"/>
          <w:sz w:val="22"/>
          <w:szCs w:val="22"/>
        </w:rPr>
      </w:pPr>
      <w:r w:rsidRPr="00BB55C6">
        <w:rPr>
          <w:rFonts w:asciiTheme="minorHAnsi" w:hAnsiTheme="minorHAnsi" w:cstheme="minorHAnsi"/>
          <w:b/>
          <w:bCs/>
          <w:color w:val="auto"/>
          <w:sz w:val="22"/>
          <w:szCs w:val="22"/>
        </w:rPr>
        <w:t>TIME OFF FOR DEPENDANTS</w:t>
      </w:r>
    </w:p>
    <w:p w14:paraId="5D86EF2C" w14:textId="0DB6E5DB" w:rsidR="000B2FC3" w:rsidRPr="00BB55C6" w:rsidRDefault="00332533" w:rsidP="006316DF">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Habbibi</w:t>
      </w:r>
      <w:r w:rsidR="00550309" w:rsidRPr="00BB55C6">
        <w:rPr>
          <w:rFonts w:asciiTheme="minorHAnsi" w:hAnsiTheme="minorHAnsi" w:cstheme="minorHAnsi"/>
          <w:color w:val="333333"/>
          <w:sz w:val="22"/>
          <w:szCs w:val="22"/>
        </w:rPr>
        <w:t xml:space="preserve"> </w:t>
      </w:r>
      <w:r w:rsidR="000B2FC3" w:rsidRPr="00BB55C6">
        <w:rPr>
          <w:rFonts w:asciiTheme="minorHAnsi" w:hAnsiTheme="minorHAnsi" w:cstheme="minorHAnsi"/>
          <w:sz w:val="22"/>
          <w:szCs w:val="22"/>
        </w:rPr>
        <w:t xml:space="preserve">recognise that from </w:t>
      </w:r>
      <w:r w:rsidR="00B64C22" w:rsidRPr="00BB55C6">
        <w:rPr>
          <w:rFonts w:asciiTheme="minorHAnsi" w:hAnsiTheme="minorHAnsi" w:cstheme="minorHAnsi"/>
          <w:sz w:val="22"/>
          <w:szCs w:val="22"/>
        </w:rPr>
        <w:t>time-to-time</w:t>
      </w:r>
      <w:r w:rsidR="000B2FC3" w:rsidRPr="00BB55C6">
        <w:rPr>
          <w:rFonts w:asciiTheme="minorHAnsi" w:hAnsiTheme="minorHAnsi" w:cstheme="minorHAnsi"/>
          <w:sz w:val="22"/>
          <w:szCs w:val="22"/>
        </w:rPr>
        <w:t xml:space="preserve"> employees </w:t>
      </w:r>
      <w:r w:rsidR="00853A8C" w:rsidRPr="00BB55C6">
        <w:rPr>
          <w:rFonts w:asciiTheme="minorHAnsi" w:hAnsiTheme="minorHAnsi" w:cstheme="minorHAnsi"/>
          <w:sz w:val="22"/>
          <w:szCs w:val="22"/>
        </w:rPr>
        <w:t xml:space="preserve">will need to be supported </w:t>
      </w:r>
      <w:r w:rsidR="000B2FC3" w:rsidRPr="00BB55C6">
        <w:rPr>
          <w:rFonts w:asciiTheme="minorHAnsi" w:hAnsiTheme="minorHAnsi" w:cstheme="minorHAnsi"/>
          <w:sz w:val="22"/>
          <w:szCs w:val="22"/>
        </w:rPr>
        <w:t xml:space="preserve">where emergencies arise that are related to children or dependants. The </w:t>
      </w:r>
      <w:r w:rsidR="002B32E9" w:rsidRPr="00BB55C6">
        <w:rPr>
          <w:rFonts w:asciiTheme="minorHAnsi" w:hAnsiTheme="minorHAnsi" w:cstheme="minorHAnsi"/>
          <w:sz w:val="22"/>
          <w:szCs w:val="22"/>
        </w:rPr>
        <w:t>Organisation</w:t>
      </w:r>
      <w:r w:rsidR="000B2FC3" w:rsidRPr="00BB55C6">
        <w:rPr>
          <w:rFonts w:asciiTheme="minorHAnsi" w:hAnsiTheme="minorHAnsi" w:cstheme="minorHAnsi"/>
          <w:sz w:val="22"/>
          <w:szCs w:val="22"/>
        </w:rPr>
        <w:t xml:space="preserve"> will</w:t>
      </w:r>
      <w:r w:rsidR="002A1CE5" w:rsidRPr="00BB55C6">
        <w:rPr>
          <w:rFonts w:asciiTheme="minorHAnsi" w:hAnsiTheme="minorHAnsi" w:cstheme="minorHAnsi"/>
          <w:sz w:val="22"/>
          <w:szCs w:val="22"/>
        </w:rPr>
        <w:t xml:space="preserve"> support </w:t>
      </w:r>
      <w:r w:rsidR="000B2FC3" w:rsidRPr="00BB55C6">
        <w:rPr>
          <w:rFonts w:asciiTheme="minorHAnsi" w:hAnsiTheme="minorHAnsi" w:cstheme="minorHAnsi"/>
          <w:sz w:val="22"/>
          <w:szCs w:val="22"/>
        </w:rPr>
        <w:t xml:space="preserve">employees </w:t>
      </w:r>
      <w:r w:rsidR="00200507" w:rsidRPr="00BB55C6">
        <w:rPr>
          <w:rFonts w:asciiTheme="minorHAnsi" w:hAnsiTheme="minorHAnsi" w:cstheme="minorHAnsi"/>
          <w:sz w:val="22"/>
          <w:szCs w:val="22"/>
        </w:rPr>
        <w:t xml:space="preserve">by allowing them </w:t>
      </w:r>
      <w:r w:rsidR="000B2FC3" w:rsidRPr="00BB55C6">
        <w:rPr>
          <w:rFonts w:asciiTheme="minorHAnsi" w:hAnsiTheme="minorHAnsi" w:cstheme="minorHAnsi"/>
          <w:sz w:val="22"/>
          <w:szCs w:val="22"/>
        </w:rPr>
        <w:t xml:space="preserve">to take reasonable unpaid time off work to deal with </w:t>
      </w:r>
      <w:r w:rsidR="00200507" w:rsidRPr="00BB55C6">
        <w:rPr>
          <w:rFonts w:asciiTheme="minorHAnsi" w:hAnsiTheme="minorHAnsi" w:cstheme="minorHAnsi"/>
          <w:sz w:val="22"/>
          <w:szCs w:val="22"/>
        </w:rPr>
        <w:t>these</w:t>
      </w:r>
      <w:r w:rsidR="000B2FC3" w:rsidRPr="00BB55C6">
        <w:rPr>
          <w:rFonts w:asciiTheme="minorHAnsi" w:hAnsiTheme="minorHAnsi" w:cstheme="minorHAnsi"/>
          <w:sz w:val="22"/>
          <w:szCs w:val="22"/>
        </w:rPr>
        <w:t xml:space="preserve"> emergenc</w:t>
      </w:r>
      <w:r w:rsidR="00200507" w:rsidRPr="00BB55C6">
        <w:rPr>
          <w:rFonts w:asciiTheme="minorHAnsi" w:hAnsiTheme="minorHAnsi" w:cstheme="minorHAnsi"/>
          <w:sz w:val="22"/>
          <w:szCs w:val="22"/>
        </w:rPr>
        <w:t>ies</w:t>
      </w:r>
      <w:r w:rsidR="000B2FC3" w:rsidRPr="00BB55C6">
        <w:rPr>
          <w:rFonts w:asciiTheme="minorHAnsi" w:hAnsiTheme="minorHAnsi" w:cstheme="minorHAnsi"/>
          <w:sz w:val="22"/>
          <w:szCs w:val="22"/>
        </w:rPr>
        <w:t xml:space="preserve"> involving a dependant. </w:t>
      </w:r>
    </w:p>
    <w:p w14:paraId="1C92572F" w14:textId="77777777" w:rsidR="000B2FC3" w:rsidRPr="00BB55C6" w:rsidRDefault="000B2FC3" w:rsidP="006316DF">
      <w:pPr>
        <w:pStyle w:val="Default"/>
        <w:spacing w:line="276" w:lineRule="auto"/>
        <w:jc w:val="both"/>
        <w:rPr>
          <w:rFonts w:asciiTheme="minorHAnsi" w:hAnsiTheme="minorHAnsi" w:cstheme="minorHAnsi"/>
          <w:sz w:val="22"/>
          <w:szCs w:val="22"/>
        </w:rPr>
      </w:pPr>
    </w:p>
    <w:p w14:paraId="352764A4" w14:textId="77777777" w:rsidR="000B2FC3" w:rsidRPr="00BB55C6" w:rsidRDefault="000B2FC3" w:rsidP="006316DF">
      <w:pPr>
        <w:pStyle w:val="Default"/>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Leave may be granted to an employee for the purpose of dealing with a situation involving a dependant such as for example: </w:t>
      </w:r>
    </w:p>
    <w:p w14:paraId="434CB4C1" w14:textId="77777777" w:rsidR="000B2FC3" w:rsidRPr="00BB55C6" w:rsidRDefault="000B2FC3" w:rsidP="000B2FC3">
      <w:pPr>
        <w:pStyle w:val="Default"/>
        <w:numPr>
          <w:ilvl w:val="0"/>
          <w:numId w:val="12"/>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A child or dependant who is sick, injured or assaulted </w:t>
      </w:r>
    </w:p>
    <w:p w14:paraId="70BF2D65" w14:textId="77777777" w:rsidR="000B2FC3" w:rsidRPr="00BB55C6" w:rsidRDefault="000B2FC3" w:rsidP="000B2FC3">
      <w:pPr>
        <w:pStyle w:val="Default"/>
        <w:numPr>
          <w:ilvl w:val="0"/>
          <w:numId w:val="12"/>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An adult for whom an employee cares where no other arrangements can reasonably be made for someone else to look after the person </w:t>
      </w:r>
    </w:p>
    <w:p w14:paraId="713D815C" w14:textId="77777777" w:rsidR="000B2FC3" w:rsidRPr="00BB55C6" w:rsidRDefault="000B2FC3" w:rsidP="000B2FC3">
      <w:pPr>
        <w:pStyle w:val="Default"/>
        <w:numPr>
          <w:ilvl w:val="0"/>
          <w:numId w:val="12"/>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A serious incident involving a child at school </w:t>
      </w:r>
    </w:p>
    <w:p w14:paraId="5F98A86C" w14:textId="77777777" w:rsidR="000B2FC3" w:rsidRPr="00BB55C6" w:rsidRDefault="000B2FC3" w:rsidP="000B2FC3">
      <w:pPr>
        <w:pStyle w:val="Default"/>
        <w:numPr>
          <w:ilvl w:val="0"/>
          <w:numId w:val="12"/>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A serious illness involving a dependant </w:t>
      </w:r>
    </w:p>
    <w:p w14:paraId="7E8216C4" w14:textId="77777777" w:rsidR="000B2FC3" w:rsidRPr="00BB55C6" w:rsidRDefault="000B2FC3" w:rsidP="000B2FC3">
      <w:pPr>
        <w:pStyle w:val="Default"/>
        <w:numPr>
          <w:ilvl w:val="0"/>
          <w:numId w:val="12"/>
        </w:numPr>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A child or dependant whose usual care arrangements are unexpectedly disrupted </w:t>
      </w:r>
    </w:p>
    <w:p w14:paraId="5FB04DBE" w14:textId="77777777" w:rsidR="000B2FC3" w:rsidRPr="00BB55C6" w:rsidRDefault="000B2FC3" w:rsidP="006316DF">
      <w:pPr>
        <w:pStyle w:val="Default"/>
        <w:spacing w:line="276" w:lineRule="auto"/>
        <w:jc w:val="both"/>
        <w:rPr>
          <w:rFonts w:asciiTheme="minorHAnsi" w:hAnsiTheme="minorHAnsi" w:cstheme="minorHAnsi"/>
          <w:sz w:val="22"/>
          <w:szCs w:val="22"/>
        </w:rPr>
      </w:pPr>
    </w:p>
    <w:p w14:paraId="09A36BA3" w14:textId="77777777" w:rsidR="000B2FC3" w:rsidRPr="00BB55C6" w:rsidRDefault="005C5B55" w:rsidP="006316DF">
      <w:pPr>
        <w:pStyle w:val="Default"/>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This leave is intended to cover genuine emergencies.</w:t>
      </w:r>
      <w:r w:rsidR="00814186" w:rsidRPr="00BB55C6">
        <w:rPr>
          <w:rFonts w:asciiTheme="minorHAnsi" w:hAnsiTheme="minorHAnsi" w:cstheme="minorHAnsi"/>
          <w:sz w:val="22"/>
          <w:szCs w:val="22"/>
        </w:rPr>
        <w:t xml:space="preserve"> </w:t>
      </w:r>
      <w:r w:rsidR="000B2FC3" w:rsidRPr="00BB55C6">
        <w:rPr>
          <w:rFonts w:asciiTheme="minorHAnsi" w:hAnsiTheme="minorHAnsi" w:cstheme="minorHAnsi"/>
          <w:sz w:val="22"/>
          <w:szCs w:val="22"/>
        </w:rPr>
        <w:t xml:space="preserve">Time off for dependants will not be granted to deal with predictable domestic arrangements that could be accommodated using annual leave (for example regular childcare and childcare during the school holidays). </w:t>
      </w:r>
    </w:p>
    <w:p w14:paraId="5D64F81F" w14:textId="77777777" w:rsidR="000B2FC3" w:rsidRPr="00BB55C6" w:rsidRDefault="000B2FC3" w:rsidP="006316DF">
      <w:pPr>
        <w:pStyle w:val="Default"/>
        <w:spacing w:line="276" w:lineRule="auto"/>
        <w:jc w:val="both"/>
        <w:rPr>
          <w:rFonts w:asciiTheme="minorHAnsi" w:hAnsiTheme="minorHAnsi" w:cstheme="minorHAnsi"/>
          <w:sz w:val="22"/>
          <w:szCs w:val="22"/>
        </w:rPr>
      </w:pPr>
    </w:p>
    <w:p w14:paraId="058FA80A" w14:textId="77777777" w:rsidR="000B2FC3" w:rsidRPr="00BB55C6" w:rsidRDefault="000B2FC3" w:rsidP="006316DF">
      <w:pPr>
        <w:pStyle w:val="Default"/>
        <w:spacing w:line="276" w:lineRule="auto"/>
        <w:jc w:val="both"/>
        <w:rPr>
          <w:rFonts w:asciiTheme="minorHAnsi" w:hAnsiTheme="minorHAnsi" w:cstheme="minorHAnsi"/>
          <w:sz w:val="22"/>
          <w:szCs w:val="22"/>
        </w:rPr>
      </w:pPr>
      <w:r w:rsidRPr="00BB55C6">
        <w:rPr>
          <w:rFonts w:asciiTheme="minorHAnsi" w:hAnsiTheme="minorHAnsi" w:cstheme="minorHAnsi"/>
          <w:sz w:val="22"/>
          <w:szCs w:val="22"/>
        </w:rPr>
        <w:t xml:space="preserve">Employees must report their absence to their line manager as soon as is reasonably practicable. They also need to advise of the reason for their absence and how long they expect to be away from work. </w:t>
      </w:r>
    </w:p>
    <w:p w14:paraId="732E34E3" w14:textId="77777777" w:rsidR="000B2FC3" w:rsidRPr="00BB55C6" w:rsidRDefault="000B2FC3" w:rsidP="000D3F4E">
      <w:pPr>
        <w:pStyle w:val="Default"/>
        <w:spacing w:line="276" w:lineRule="auto"/>
        <w:jc w:val="both"/>
        <w:rPr>
          <w:rFonts w:asciiTheme="minorHAnsi" w:hAnsiTheme="minorHAnsi" w:cstheme="minorHAnsi"/>
          <w:sz w:val="22"/>
          <w:szCs w:val="22"/>
        </w:rPr>
      </w:pPr>
    </w:p>
    <w:p w14:paraId="4EAFDD94" w14:textId="77777777" w:rsidR="00D4724B" w:rsidRPr="00342312" w:rsidRDefault="00D4724B" w:rsidP="000D3F4E">
      <w:pPr>
        <w:pStyle w:val="Default"/>
        <w:spacing w:line="276" w:lineRule="auto"/>
        <w:jc w:val="both"/>
        <w:rPr>
          <w:rFonts w:asciiTheme="minorHAnsi" w:hAnsiTheme="minorHAnsi" w:cstheme="minorHAnsi"/>
          <w:b/>
          <w:bCs/>
          <w:sz w:val="22"/>
          <w:szCs w:val="22"/>
        </w:rPr>
      </w:pPr>
    </w:p>
    <w:bookmarkEnd w:id="7"/>
    <w:bookmarkEnd w:id="8"/>
    <w:p w14:paraId="4BD44D02" w14:textId="77777777" w:rsidR="00D4724B" w:rsidRPr="00342312" w:rsidRDefault="00D4724B" w:rsidP="00916468">
      <w:pPr>
        <w:tabs>
          <w:tab w:val="left" w:pos="5975"/>
        </w:tabs>
        <w:spacing w:after="0"/>
        <w:jc w:val="both"/>
        <w:rPr>
          <w:rFonts w:asciiTheme="minorHAnsi" w:hAnsiTheme="minorHAnsi" w:cstheme="minorHAnsi"/>
        </w:rPr>
      </w:pPr>
    </w:p>
    <w:sectPr w:rsidR="00D4724B" w:rsidRPr="00342312" w:rsidSect="00FA12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8743" w14:textId="77777777" w:rsidR="00FA12C8" w:rsidRDefault="00FA12C8" w:rsidP="00FC548E">
      <w:pPr>
        <w:spacing w:after="0" w:line="240" w:lineRule="auto"/>
      </w:pPr>
      <w:r>
        <w:separator/>
      </w:r>
    </w:p>
  </w:endnote>
  <w:endnote w:type="continuationSeparator" w:id="0">
    <w:p w14:paraId="3CF3CFD9" w14:textId="77777777" w:rsidR="00FA12C8" w:rsidRDefault="00FA12C8"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59E5" w14:textId="77777777" w:rsidR="0026063B" w:rsidRDefault="00260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CB57" w14:textId="67EC4423" w:rsidR="00EA41E6" w:rsidRDefault="00186855">
    <w:pPr>
      <w:pStyle w:val="Footer"/>
    </w:pPr>
    <w:r>
      <w:rPr>
        <w:noProof/>
      </w:rPr>
      <w:drawing>
        <wp:inline distT="0" distB="0" distL="0" distR="0" wp14:anchorId="6DFED11F" wp14:editId="3894F136">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4CC9" w14:textId="77777777" w:rsidR="0026063B" w:rsidRDefault="00260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41D0" w14:textId="77777777" w:rsidR="00FA12C8" w:rsidRDefault="00FA12C8" w:rsidP="00FC548E">
      <w:pPr>
        <w:spacing w:after="0" w:line="240" w:lineRule="auto"/>
      </w:pPr>
      <w:r>
        <w:separator/>
      </w:r>
    </w:p>
  </w:footnote>
  <w:footnote w:type="continuationSeparator" w:id="0">
    <w:p w14:paraId="68AE14D3" w14:textId="77777777" w:rsidR="00FA12C8" w:rsidRDefault="00FA12C8"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79D4" w14:textId="77777777" w:rsidR="0026063B" w:rsidRDefault="00260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6189" w14:textId="77777777" w:rsidR="00D37C5A" w:rsidRPr="00234336" w:rsidRDefault="00B11C6E" w:rsidP="00D37C5A">
    <w:pPr>
      <w:pStyle w:val="Header"/>
      <w:jc w:val="center"/>
      <w:rPr>
        <w:sz w:val="40"/>
        <w:szCs w:val="40"/>
        <w:lang w:val="en-US"/>
      </w:rPr>
    </w:pPr>
    <w:r>
      <w:rPr>
        <w:sz w:val="40"/>
        <w:szCs w:val="40"/>
        <w:lang w:val="en-US"/>
      </w:rPr>
      <w:t xml:space="preserve">Special Leave </w:t>
    </w:r>
    <w:r w:rsidR="00234336">
      <w:rPr>
        <w:sz w:val="40"/>
        <w:szCs w:val="40"/>
        <w:lang w:val="en-US"/>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F9B8" w14:textId="77777777" w:rsidR="0026063B" w:rsidRDefault="00260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0090E"/>
    <w:multiLevelType w:val="hybridMultilevel"/>
    <w:tmpl w:val="2594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C4382"/>
    <w:multiLevelType w:val="hybridMultilevel"/>
    <w:tmpl w:val="EB28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6316"/>
    <w:multiLevelType w:val="hybridMultilevel"/>
    <w:tmpl w:val="3214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B6D91"/>
    <w:multiLevelType w:val="hybridMultilevel"/>
    <w:tmpl w:val="4CB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6272E"/>
    <w:multiLevelType w:val="hybridMultilevel"/>
    <w:tmpl w:val="D686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603E1"/>
    <w:multiLevelType w:val="hybridMultilevel"/>
    <w:tmpl w:val="16E8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2061E"/>
    <w:multiLevelType w:val="hybridMultilevel"/>
    <w:tmpl w:val="C00A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B69BC"/>
    <w:multiLevelType w:val="hybridMultilevel"/>
    <w:tmpl w:val="5B12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73EF1"/>
    <w:multiLevelType w:val="hybridMultilevel"/>
    <w:tmpl w:val="EAA6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74351"/>
    <w:multiLevelType w:val="hybridMultilevel"/>
    <w:tmpl w:val="83AE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43471"/>
    <w:multiLevelType w:val="hybridMultilevel"/>
    <w:tmpl w:val="B934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DBD022A"/>
    <w:multiLevelType w:val="hybridMultilevel"/>
    <w:tmpl w:val="59EE6B0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271008370">
    <w:abstractNumId w:val="12"/>
  </w:num>
  <w:num w:numId="2" w16cid:durableId="868949570">
    <w:abstractNumId w:val="6"/>
  </w:num>
  <w:num w:numId="3" w16cid:durableId="1520654715">
    <w:abstractNumId w:val="8"/>
  </w:num>
  <w:num w:numId="4" w16cid:durableId="467482133">
    <w:abstractNumId w:val="2"/>
  </w:num>
  <w:num w:numId="5" w16cid:durableId="821314559">
    <w:abstractNumId w:val="3"/>
  </w:num>
  <w:num w:numId="6" w16cid:durableId="947857516">
    <w:abstractNumId w:val="9"/>
  </w:num>
  <w:num w:numId="7" w16cid:durableId="992102271">
    <w:abstractNumId w:val="10"/>
  </w:num>
  <w:num w:numId="8" w16cid:durableId="1912889041">
    <w:abstractNumId w:val="4"/>
  </w:num>
  <w:num w:numId="9" w16cid:durableId="995301368">
    <w:abstractNumId w:val="7"/>
  </w:num>
  <w:num w:numId="10" w16cid:durableId="678700948">
    <w:abstractNumId w:val="0"/>
  </w:num>
  <w:num w:numId="11" w16cid:durableId="967860102">
    <w:abstractNumId w:val="5"/>
  </w:num>
  <w:num w:numId="12" w16cid:durableId="36374710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20D"/>
    <w:rsid w:val="00000A2C"/>
    <w:rsid w:val="000015F1"/>
    <w:rsid w:val="0000352C"/>
    <w:rsid w:val="00006B59"/>
    <w:rsid w:val="00007F0A"/>
    <w:rsid w:val="000129B2"/>
    <w:rsid w:val="00012F35"/>
    <w:rsid w:val="00012F97"/>
    <w:rsid w:val="00014720"/>
    <w:rsid w:val="000165E4"/>
    <w:rsid w:val="00016640"/>
    <w:rsid w:val="000179A4"/>
    <w:rsid w:val="00017AD1"/>
    <w:rsid w:val="00017D5F"/>
    <w:rsid w:val="00021BBA"/>
    <w:rsid w:val="00024308"/>
    <w:rsid w:val="0002516F"/>
    <w:rsid w:val="0002522D"/>
    <w:rsid w:val="00025A91"/>
    <w:rsid w:val="00025FDF"/>
    <w:rsid w:val="00026502"/>
    <w:rsid w:val="00026856"/>
    <w:rsid w:val="00027D78"/>
    <w:rsid w:val="00027DD4"/>
    <w:rsid w:val="00031F86"/>
    <w:rsid w:val="00034C91"/>
    <w:rsid w:val="000364AA"/>
    <w:rsid w:val="000365AD"/>
    <w:rsid w:val="00037827"/>
    <w:rsid w:val="000420E4"/>
    <w:rsid w:val="0004284C"/>
    <w:rsid w:val="00043455"/>
    <w:rsid w:val="0004525E"/>
    <w:rsid w:val="00045B21"/>
    <w:rsid w:val="00050F9B"/>
    <w:rsid w:val="0005303B"/>
    <w:rsid w:val="000539E7"/>
    <w:rsid w:val="00054C86"/>
    <w:rsid w:val="00054D7A"/>
    <w:rsid w:val="00056509"/>
    <w:rsid w:val="00064E81"/>
    <w:rsid w:val="000663F5"/>
    <w:rsid w:val="0006656C"/>
    <w:rsid w:val="000668A9"/>
    <w:rsid w:val="00071799"/>
    <w:rsid w:val="00073648"/>
    <w:rsid w:val="00073964"/>
    <w:rsid w:val="000739B9"/>
    <w:rsid w:val="00074096"/>
    <w:rsid w:val="000750C8"/>
    <w:rsid w:val="00077EAD"/>
    <w:rsid w:val="000831BB"/>
    <w:rsid w:val="00083DD6"/>
    <w:rsid w:val="00086401"/>
    <w:rsid w:val="00086D65"/>
    <w:rsid w:val="00086D76"/>
    <w:rsid w:val="00086DB8"/>
    <w:rsid w:val="00086E8A"/>
    <w:rsid w:val="00090A41"/>
    <w:rsid w:val="00091F50"/>
    <w:rsid w:val="0009213A"/>
    <w:rsid w:val="000932E5"/>
    <w:rsid w:val="0009374D"/>
    <w:rsid w:val="000943C2"/>
    <w:rsid w:val="00097C0C"/>
    <w:rsid w:val="000A2636"/>
    <w:rsid w:val="000A2968"/>
    <w:rsid w:val="000B1B14"/>
    <w:rsid w:val="000B20C4"/>
    <w:rsid w:val="000B2FC3"/>
    <w:rsid w:val="000B3E6B"/>
    <w:rsid w:val="000B48F9"/>
    <w:rsid w:val="000B507F"/>
    <w:rsid w:val="000B5A60"/>
    <w:rsid w:val="000B614E"/>
    <w:rsid w:val="000B620E"/>
    <w:rsid w:val="000B6F2D"/>
    <w:rsid w:val="000C31C2"/>
    <w:rsid w:val="000C3EF5"/>
    <w:rsid w:val="000C3F04"/>
    <w:rsid w:val="000C46F1"/>
    <w:rsid w:val="000C596B"/>
    <w:rsid w:val="000C5D62"/>
    <w:rsid w:val="000C6B73"/>
    <w:rsid w:val="000D2C89"/>
    <w:rsid w:val="000D3883"/>
    <w:rsid w:val="000D3946"/>
    <w:rsid w:val="000D4C0A"/>
    <w:rsid w:val="000D4E18"/>
    <w:rsid w:val="000D6F92"/>
    <w:rsid w:val="000E0C95"/>
    <w:rsid w:val="000E2DF8"/>
    <w:rsid w:val="000E32AA"/>
    <w:rsid w:val="000E4D2C"/>
    <w:rsid w:val="000E4DD0"/>
    <w:rsid w:val="000E70D0"/>
    <w:rsid w:val="000F0539"/>
    <w:rsid w:val="000F1BC1"/>
    <w:rsid w:val="000F21B9"/>
    <w:rsid w:val="000F3D32"/>
    <w:rsid w:val="000F4DCD"/>
    <w:rsid w:val="000F5238"/>
    <w:rsid w:val="000F5FAD"/>
    <w:rsid w:val="00100530"/>
    <w:rsid w:val="00102095"/>
    <w:rsid w:val="00103607"/>
    <w:rsid w:val="00103BA2"/>
    <w:rsid w:val="00103E89"/>
    <w:rsid w:val="001042BB"/>
    <w:rsid w:val="00105EA9"/>
    <w:rsid w:val="0010732A"/>
    <w:rsid w:val="001110FF"/>
    <w:rsid w:val="00111549"/>
    <w:rsid w:val="0011211E"/>
    <w:rsid w:val="00113938"/>
    <w:rsid w:val="001159A5"/>
    <w:rsid w:val="00115CC4"/>
    <w:rsid w:val="00122863"/>
    <w:rsid w:val="00122E5C"/>
    <w:rsid w:val="001234DC"/>
    <w:rsid w:val="001238BD"/>
    <w:rsid w:val="00125BEE"/>
    <w:rsid w:val="0012613A"/>
    <w:rsid w:val="00126919"/>
    <w:rsid w:val="00126E5F"/>
    <w:rsid w:val="0013142C"/>
    <w:rsid w:val="001324AD"/>
    <w:rsid w:val="00132883"/>
    <w:rsid w:val="00132EF4"/>
    <w:rsid w:val="00133464"/>
    <w:rsid w:val="001342AD"/>
    <w:rsid w:val="00134788"/>
    <w:rsid w:val="00134CD4"/>
    <w:rsid w:val="00135C83"/>
    <w:rsid w:val="00136269"/>
    <w:rsid w:val="001362F2"/>
    <w:rsid w:val="00136F1F"/>
    <w:rsid w:val="00137749"/>
    <w:rsid w:val="00141011"/>
    <w:rsid w:val="00141CC7"/>
    <w:rsid w:val="00143403"/>
    <w:rsid w:val="0014478E"/>
    <w:rsid w:val="0014504C"/>
    <w:rsid w:val="00146AD7"/>
    <w:rsid w:val="0015042F"/>
    <w:rsid w:val="00151441"/>
    <w:rsid w:val="00152111"/>
    <w:rsid w:val="00154C6B"/>
    <w:rsid w:val="00155D89"/>
    <w:rsid w:val="0015672D"/>
    <w:rsid w:val="00160004"/>
    <w:rsid w:val="00160013"/>
    <w:rsid w:val="001611DF"/>
    <w:rsid w:val="00161A6E"/>
    <w:rsid w:val="00162D47"/>
    <w:rsid w:val="00163AF0"/>
    <w:rsid w:val="00165D54"/>
    <w:rsid w:val="00166B4C"/>
    <w:rsid w:val="00170E6A"/>
    <w:rsid w:val="00171BB1"/>
    <w:rsid w:val="00171C7D"/>
    <w:rsid w:val="001728D5"/>
    <w:rsid w:val="00173AE2"/>
    <w:rsid w:val="0017772F"/>
    <w:rsid w:val="001779BE"/>
    <w:rsid w:val="001804D6"/>
    <w:rsid w:val="00180E9F"/>
    <w:rsid w:val="00181464"/>
    <w:rsid w:val="00181BA3"/>
    <w:rsid w:val="00181D55"/>
    <w:rsid w:val="00185C8C"/>
    <w:rsid w:val="001860C5"/>
    <w:rsid w:val="00186855"/>
    <w:rsid w:val="00186D89"/>
    <w:rsid w:val="001879E5"/>
    <w:rsid w:val="001900E6"/>
    <w:rsid w:val="00193D02"/>
    <w:rsid w:val="00194CC3"/>
    <w:rsid w:val="00195B6D"/>
    <w:rsid w:val="00197DC6"/>
    <w:rsid w:val="001A0C15"/>
    <w:rsid w:val="001A3C77"/>
    <w:rsid w:val="001A4BA2"/>
    <w:rsid w:val="001A5330"/>
    <w:rsid w:val="001A5AE7"/>
    <w:rsid w:val="001A5B7F"/>
    <w:rsid w:val="001B102B"/>
    <w:rsid w:val="001B1134"/>
    <w:rsid w:val="001B1310"/>
    <w:rsid w:val="001B261F"/>
    <w:rsid w:val="001B2EB8"/>
    <w:rsid w:val="001B43D2"/>
    <w:rsid w:val="001B4502"/>
    <w:rsid w:val="001B6A7E"/>
    <w:rsid w:val="001B76A6"/>
    <w:rsid w:val="001B773C"/>
    <w:rsid w:val="001B7E76"/>
    <w:rsid w:val="001B7F82"/>
    <w:rsid w:val="001C198B"/>
    <w:rsid w:val="001C1B62"/>
    <w:rsid w:val="001C27F3"/>
    <w:rsid w:val="001C3593"/>
    <w:rsid w:val="001C3FD1"/>
    <w:rsid w:val="001C4C52"/>
    <w:rsid w:val="001C5161"/>
    <w:rsid w:val="001C556E"/>
    <w:rsid w:val="001D107F"/>
    <w:rsid w:val="001D2AE8"/>
    <w:rsid w:val="001D3E08"/>
    <w:rsid w:val="001D64EF"/>
    <w:rsid w:val="001D6BF5"/>
    <w:rsid w:val="001D6C73"/>
    <w:rsid w:val="001D6E93"/>
    <w:rsid w:val="001E3B39"/>
    <w:rsid w:val="001E5F49"/>
    <w:rsid w:val="001E6BA9"/>
    <w:rsid w:val="001F5650"/>
    <w:rsid w:val="001F6115"/>
    <w:rsid w:val="001F61F9"/>
    <w:rsid w:val="001F7395"/>
    <w:rsid w:val="00200507"/>
    <w:rsid w:val="00205CCB"/>
    <w:rsid w:val="00206D63"/>
    <w:rsid w:val="002071FE"/>
    <w:rsid w:val="00210279"/>
    <w:rsid w:val="00210C24"/>
    <w:rsid w:val="002117DA"/>
    <w:rsid w:val="00211FCB"/>
    <w:rsid w:val="002125F1"/>
    <w:rsid w:val="002133A5"/>
    <w:rsid w:val="00215FC9"/>
    <w:rsid w:val="002163D6"/>
    <w:rsid w:val="00217AAE"/>
    <w:rsid w:val="00217F9A"/>
    <w:rsid w:val="00217FD1"/>
    <w:rsid w:val="00227094"/>
    <w:rsid w:val="00230CCB"/>
    <w:rsid w:val="002317C0"/>
    <w:rsid w:val="00234336"/>
    <w:rsid w:val="00234A0D"/>
    <w:rsid w:val="00235834"/>
    <w:rsid w:val="0024138F"/>
    <w:rsid w:val="002427EA"/>
    <w:rsid w:val="0024369A"/>
    <w:rsid w:val="00244625"/>
    <w:rsid w:val="0024547F"/>
    <w:rsid w:val="00247F8A"/>
    <w:rsid w:val="00252AC0"/>
    <w:rsid w:val="0025781A"/>
    <w:rsid w:val="0026027E"/>
    <w:rsid w:val="0026063B"/>
    <w:rsid w:val="00261FB6"/>
    <w:rsid w:val="00266F63"/>
    <w:rsid w:val="00271F36"/>
    <w:rsid w:val="00272A13"/>
    <w:rsid w:val="00274C69"/>
    <w:rsid w:val="00274F98"/>
    <w:rsid w:val="002754B9"/>
    <w:rsid w:val="00275882"/>
    <w:rsid w:val="00275C81"/>
    <w:rsid w:val="002760B8"/>
    <w:rsid w:val="0027681B"/>
    <w:rsid w:val="00280678"/>
    <w:rsid w:val="00280DE3"/>
    <w:rsid w:val="002812D5"/>
    <w:rsid w:val="0028545D"/>
    <w:rsid w:val="002854BD"/>
    <w:rsid w:val="0028750C"/>
    <w:rsid w:val="0028765A"/>
    <w:rsid w:val="002876D4"/>
    <w:rsid w:val="002911ED"/>
    <w:rsid w:val="00292BF9"/>
    <w:rsid w:val="0029378E"/>
    <w:rsid w:val="0029636A"/>
    <w:rsid w:val="00296982"/>
    <w:rsid w:val="00297D02"/>
    <w:rsid w:val="002A08BA"/>
    <w:rsid w:val="002A1CE5"/>
    <w:rsid w:val="002A27C0"/>
    <w:rsid w:val="002A30BE"/>
    <w:rsid w:val="002A346E"/>
    <w:rsid w:val="002A45AB"/>
    <w:rsid w:val="002A5472"/>
    <w:rsid w:val="002A58E8"/>
    <w:rsid w:val="002A7F34"/>
    <w:rsid w:val="002B079F"/>
    <w:rsid w:val="002B160D"/>
    <w:rsid w:val="002B2419"/>
    <w:rsid w:val="002B2A8B"/>
    <w:rsid w:val="002B2E56"/>
    <w:rsid w:val="002B2EF1"/>
    <w:rsid w:val="002B32E9"/>
    <w:rsid w:val="002B339F"/>
    <w:rsid w:val="002B3E2D"/>
    <w:rsid w:val="002B4374"/>
    <w:rsid w:val="002B45D8"/>
    <w:rsid w:val="002B5691"/>
    <w:rsid w:val="002B5B59"/>
    <w:rsid w:val="002C143A"/>
    <w:rsid w:val="002C200F"/>
    <w:rsid w:val="002C2563"/>
    <w:rsid w:val="002C36F4"/>
    <w:rsid w:val="002C3D3F"/>
    <w:rsid w:val="002C4482"/>
    <w:rsid w:val="002C7DD3"/>
    <w:rsid w:val="002D0155"/>
    <w:rsid w:val="002D0A43"/>
    <w:rsid w:val="002D28B3"/>
    <w:rsid w:val="002D49FB"/>
    <w:rsid w:val="002D55E8"/>
    <w:rsid w:val="002D5A52"/>
    <w:rsid w:val="002D6875"/>
    <w:rsid w:val="002E08AD"/>
    <w:rsid w:val="002E1B1E"/>
    <w:rsid w:val="002E2CB8"/>
    <w:rsid w:val="002E4D0E"/>
    <w:rsid w:val="002E4E7B"/>
    <w:rsid w:val="002E7822"/>
    <w:rsid w:val="002F14F3"/>
    <w:rsid w:val="002F2680"/>
    <w:rsid w:val="002F5604"/>
    <w:rsid w:val="002F5F4D"/>
    <w:rsid w:val="002F651A"/>
    <w:rsid w:val="002F7846"/>
    <w:rsid w:val="0030191E"/>
    <w:rsid w:val="00302384"/>
    <w:rsid w:val="003026B3"/>
    <w:rsid w:val="00303B6E"/>
    <w:rsid w:val="00304545"/>
    <w:rsid w:val="003047B8"/>
    <w:rsid w:val="00304D03"/>
    <w:rsid w:val="00310D18"/>
    <w:rsid w:val="00310F63"/>
    <w:rsid w:val="0031149B"/>
    <w:rsid w:val="0031322F"/>
    <w:rsid w:val="003144DA"/>
    <w:rsid w:val="00317E39"/>
    <w:rsid w:val="00322EFA"/>
    <w:rsid w:val="00323E06"/>
    <w:rsid w:val="00324F37"/>
    <w:rsid w:val="003254D5"/>
    <w:rsid w:val="0032580E"/>
    <w:rsid w:val="00326B5E"/>
    <w:rsid w:val="00332533"/>
    <w:rsid w:val="003327FC"/>
    <w:rsid w:val="003334A1"/>
    <w:rsid w:val="00333993"/>
    <w:rsid w:val="00333C7A"/>
    <w:rsid w:val="00333F9A"/>
    <w:rsid w:val="00341BAD"/>
    <w:rsid w:val="00342312"/>
    <w:rsid w:val="00342562"/>
    <w:rsid w:val="00343EA8"/>
    <w:rsid w:val="003443F0"/>
    <w:rsid w:val="0034502B"/>
    <w:rsid w:val="00346ECC"/>
    <w:rsid w:val="00351540"/>
    <w:rsid w:val="003515C8"/>
    <w:rsid w:val="00352C49"/>
    <w:rsid w:val="00352ED0"/>
    <w:rsid w:val="00353904"/>
    <w:rsid w:val="00355C07"/>
    <w:rsid w:val="00356034"/>
    <w:rsid w:val="00360D70"/>
    <w:rsid w:val="00361305"/>
    <w:rsid w:val="00361353"/>
    <w:rsid w:val="003624E1"/>
    <w:rsid w:val="003644D9"/>
    <w:rsid w:val="00364596"/>
    <w:rsid w:val="00366CDB"/>
    <w:rsid w:val="00372481"/>
    <w:rsid w:val="0037274A"/>
    <w:rsid w:val="003775C2"/>
    <w:rsid w:val="0038237C"/>
    <w:rsid w:val="00382D18"/>
    <w:rsid w:val="003834B2"/>
    <w:rsid w:val="003848CC"/>
    <w:rsid w:val="0038565C"/>
    <w:rsid w:val="00385E6A"/>
    <w:rsid w:val="00387870"/>
    <w:rsid w:val="00387D0B"/>
    <w:rsid w:val="00392566"/>
    <w:rsid w:val="003927FA"/>
    <w:rsid w:val="0039424E"/>
    <w:rsid w:val="00394E29"/>
    <w:rsid w:val="003957ED"/>
    <w:rsid w:val="003959BB"/>
    <w:rsid w:val="00395C8C"/>
    <w:rsid w:val="003963A5"/>
    <w:rsid w:val="00396BB6"/>
    <w:rsid w:val="003A04E6"/>
    <w:rsid w:val="003A159A"/>
    <w:rsid w:val="003A2FA6"/>
    <w:rsid w:val="003A3BA4"/>
    <w:rsid w:val="003A4E22"/>
    <w:rsid w:val="003A5DA8"/>
    <w:rsid w:val="003A64D1"/>
    <w:rsid w:val="003A7C74"/>
    <w:rsid w:val="003B1CBD"/>
    <w:rsid w:val="003B310A"/>
    <w:rsid w:val="003B582F"/>
    <w:rsid w:val="003B60B6"/>
    <w:rsid w:val="003B7B17"/>
    <w:rsid w:val="003C2046"/>
    <w:rsid w:val="003C2921"/>
    <w:rsid w:val="003C3405"/>
    <w:rsid w:val="003C61FE"/>
    <w:rsid w:val="003D2282"/>
    <w:rsid w:val="003D2E67"/>
    <w:rsid w:val="003D5D8C"/>
    <w:rsid w:val="003D6069"/>
    <w:rsid w:val="003D70F1"/>
    <w:rsid w:val="003E1468"/>
    <w:rsid w:val="003E3C0B"/>
    <w:rsid w:val="003E50C5"/>
    <w:rsid w:val="003E5551"/>
    <w:rsid w:val="003E59E8"/>
    <w:rsid w:val="003E6011"/>
    <w:rsid w:val="003E6899"/>
    <w:rsid w:val="003E6C4E"/>
    <w:rsid w:val="003E7365"/>
    <w:rsid w:val="003F0E32"/>
    <w:rsid w:val="003F1ECD"/>
    <w:rsid w:val="003F2F55"/>
    <w:rsid w:val="003F3262"/>
    <w:rsid w:val="003F3A69"/>
    <w:rsid w:val="003F43C2"/>
    <w:rsid w:val="003F4718"/>
    <w:rsid w:val="003F4C6D"/>
    <w:rsid w:val="003F7E1C"/>
    <w:rsid w:val="00402BD1"/>
    <w:rsid w:val="00403698"/>
    <w:rsid w:val="004037E4"/>
    <w:rsid w:val="004053D9"/>
    <w:rsid w:val="00407F88"/>
    <w:rsid w:val="00411585"/>
    <w:rsid w:val="00411BA6"/>
    <w:rsid w:val="00412A45"/>
    <w:rsid w:val="00413598"/>
    <w:rsid w:val="00414C47"/>
    <w:rsid w:val="00414E33"/>
    <w:rsid w:val="00416294"/>
    <w:rsid w:val="004165D0"/>
    <w:rsid w:val="00416A69"/>
    <w:rsid w:val="00422356"/>
    <w:rsid w:val="004225A4"/>
    <w:rsid w:val="004230F5"/>
    <w:rsid w:val="00423315"/>
    <w:rsid w:val="00425834"/>
    <w:rsid w:val="00425A40"/>
    <w:rsid w:val="00426FD9"/>
    <w:rsid w:val="00427C3F"/>
    <w:rsid w:val="0043008A"/>
    <w:rsid w:val="0043158A"/>
    <w:rsid w:val="00432E6A"/>
    <w:rsid w:val="004400C6"/>
    <w:rsid w:val="00440362"/>
    <w:rsid w:val="004438A9"/>
    <w:rsid w:val="00443E71"/>
    <w:rsid w:val="004440EC"/>
    <w:rsid w:val="00444EBB"/>
    <w:rsid w:val="00445B4A"/>
    <w:rsid w:val="00445CF3"/>
    <w:rsid w:val="00446087"/>
    <w:rsid w:val="00446548"/>
    <w:rsid w:val="004476F7"/>
    <w:rsid w:val="00451300"/>
    <w:rsid w:val="00453486"/>
    <w:rsid w:val="0045384C"/>
    <w:rsid w:val="00453AB0"/>
    <w:rsid w:val="00455F2F"/>
    <w:rsid w:val="00460C1A"/>
    <w:rsid w:val="00461277"/>
    <w:rsid w:val="00463448"/>
    <w:rsid w:val="00463ECE"/>
    <w:rsid w:val="004650FD"/>
    <w:rsid w:val="00470098"/>
    <w:rsid w:val="004703B0"/>
    <w:rsid w:val="004717AA"/>
    <w:rsid w:val="00472D9E"/>
    <w:rsid w:val="0047302B"/>
    <w:rsid w:val="00474337"/>
    <w:rsid w:val="00477FEF"/>
    <w:rsid w:val="00480A6E"/>
    <w:rsid w:val="00483E47"/>
    <w:rsid w:val="0048523B"/>
    <w:rsid w:val="0048592E"/>
    <w:rsid w:val="004875E2"/>
    <w:rsid w:val="00487698"/>
    <w:rsid w:val="0049045C"/>
    <w:rsid w:val="00491125"/>
    <w:rsid w:val="0049304F"/>
    <w:rsid w:val="0049456E"/>
    <w:rsid w:val="004954E3"/>
    <w:rsid w:val="00495979"/>
    <w:rsid w:val="004977EC"/>
    <w:rsid w:val="004A0080"/>
    <w:rsid w:val="004A12AC"/>
    <w:rsid w:val="004A2EA6"/>
    <w:rsid w:val="004A4708"/>
    <w:rsid w:val="004A4C18"/>
    <w:rsid w:val="004A4F5D"/>
    <w:rsid w:val="004A5101"/>
    <w:rsid w:val="004A7023"/>
    <w:rsid w:val="004A7EDB"/>
    <w:rsid w:val="004B159A"/>
    <w:rsid w:val="004B1952"/>
    <w:rsid w:val="004B427A"/>
    <w:rsid w:val="004B4AC3"/>
    <w:rsid w:val="004B6C7E"/>
    <w:rsid w:val="004C7116"/>
    <w:rsid w:val="004C7FD9"/>
    <w:rsid w:val="004D0F20"/>
    <w:rsid w:val="004D1227"/>
    <w:rsid w:val="004D1330"/>
    <w:rsid w:val="004D2A14"/>
    <w:rsid w:val="004D30D5"/>
    <w:rsid w:val="004D46AD"/>
    <w:rsid w:val="004D55D1"/>
    <w:rsid w:val="004D5DC0"/>
    <w:rsid w:val="004D6548"/>
    <w:rsid w:val="004D70D8"/>
    <w:rsid w:val="004D7885"/>
    <w:rsid w:val="004E06E6"/>
    <w:rsid w:val="004E7443"/>
    <w:rsid w:val="004F1E64"/>
    <w:rsid w:val="004F421D"/>
    <w:rsid w:val="004F514B"/>
    <w:rsid w:val="004F536E"/>
    <w:rsid w:val="004F541E"/>
    <w:rsid w:val="00504BCB"/>
    <w:rsid w:val="005067E1"/>
    <w:rsid w:val="0050747A"/>
    <w:rsid w:val="00507F8F"/>
    <w:rsid w:val="00510E09"/>
    <w:rsid w:val="00513CDD"/>
    <w:rsid w:val="00514921"/>
    <w:rsid w:val="005157FB"/>
    <w:rsid w:val="00517053"/>
    <w:rsid w:val="00520A29"/>
    <w:rsid w:val="00521614"/>
    <w:rsid w:val="00522B4F"/>
    <w:rsid w:val="00524C78"/>
    <w:rsid w:val="00527EFB"/>
    <w:rsid w:val="00530BED"/>
    <w:rsid w:val="00530F6B"/>
    <w:rsid w:val="005316DE"/>
    <w:rsid w:val="005324FE"/>
    <w:rsid w:val="00534260"/>
    <w:rsid w:val="0053453E"/>
    <w:rsid w:val="00534835"/>
    <w:rsid w:val="00536C6E"/>
    <w:rsid w:val="005419B2"/>
    <w:rsid w:val="0054243F"/>
    <w:rsid w:val="0054313A"/>
    <w:rsid w:val="00543D43"/>
    <w:rsid w:val="00545AB9"/>
    <w:rsid w:val="00550309"/>
    <w:rsid w:val="00550C67"/>
    <w:rsid w:val="00550C86"/>
    <w:rsid w:val="00552188"/>
    <w:rsid w:val="00553679"/>
    <w:rsid w:val="005540F4"/>
    <w:rsid w:val="00554DEE"/>
    <w:rsid w:val="00555434"/>
    <w:rsid w:val="005554BE"/>
    <w:rsid w:val="00555A3B"/>
    <w:rsid w:val="00557E3C"/>
    <w:rsid w:val="00560C8B"/>
    <w:rsid w:val="00562067"/>
    <w:rsid w:val="005636FD"/>
    <w:rsid w:val="0056401C"/>
    <w:rsid w:val="005651CB"/>
    <w:rsid w:val="005653F7"/>
    <w:rsid w:val="00570733"/>
    <w:rsid w:val="00570CB4"/>
    <w:rsid w:val="005728A1"/>
    <w:rsid w:val="00580C16"/>
    <w:rsid w:val="00580EE6"/>
    <w:rsid w:val="0058310C"/>
    <w:rsid w:val="005832FE"/>
    <w:rsid w:val="00583682"/>
    <w:rsid w:val="0058446A"/>
    <w:rsid w:val="00584715"/>
    <w:rsid w:val="00584C7C"/>
    <w:rsid w:val="005871F9"/>
    <w:rsid w:val="00590268"/>
    <w:rsid w:val="00590C41"/>
    <w:rsid w:val="00592254"/>
    <w:rsid w:val="005948B4"/>
    <w:rsid w:val="005A0AB7"/>
    <w:rsid w:val="005A1C58"/>
    <w:rsid w:val="005A6FFA"/>
    <w:rsid w:val="005B0E20"/>
    <w:rsid w:val="005B18D2"/>
    <w:rsid w:val="005B269B"/>
    <w:rsid w:val="005B2A65"/>
    <w:rsid w:val="005B2DE6"/>
    <w:rsid w:val="005B364A"/>
    <w:rsid w:val="005B38C5"/>
    <w:rsid w:val="005B41D5"/>
    <w:rsid w:val="005B76E9"/>
    <w:rsid w:val="005C03AF"/>
    <w:rsid w:val="005C180B"/>
    <w:rsid w:val="005C2EAC"/>
    <w:rsid w:val="005C55E0"/>
    <w:rsid w:val="005C58C0"/>
    <w:rsid w:val="005C5B55"/>
    <w:rsid w:val="005C63EC"/>
    <w:rsid w:val="005C76EA"/>
    <w:rsid w:val="005C7A91"/>
    <w:rsid w:val="005D0082"/>
    <w:rsid w:val="005D01EB"/>
    <w:rsid w:val="005D1755"/>
    <w:rsid w:val="005D49E0"/>
    <w:rsid w:val="005D5027"/>
    <w:rsid w:val="005D6E19"/>
    <w:rsid w:val="005D727C"/>
    <w:rsid w:val="005D7DB2"/>
    <w:rsid w:val="005E21C5"/>
    <w:rsid w:val="005E3059"/>
    <w:rsid w:val="005E4915"/>
    <w:rsid w:val="005E5B0F"/>
    <w:rsid w:val="005E75C3"/>
    <w:rsid w:val="005F05E8"/>
    <w:rsid w:val="005F3059"/>
    <w:rsid w:val="005F3203"/>
    <w:rsid w:val="005F324C"/>
    <w:rsid w:val="005F475E"/>
    <w:rsid w:val="005F5393"/>
    <w:rsid w:val="005F6E4E"/>
    <w:rsid w:val="005F74EE"/>
    <w:rsid w:val="006009CC"/>
    <w:rsid w:val="00602D7C"/>
    <w:rsid w:val="0060363C"/>
    <w:rsid w:val="0060392A"/>
    <w:rsid w:val="00606238"/>
    <w:rsid w:val="00607597"/>
    <w:rsid w:val="00610F4D"/>
    <w:rsid w:val="006137C3"/>
    <w:rsid w:val="00614362"/>
    <w:rsid w:val="006145C6"/>
    <w:rsid w:val="00614C90"/>
    <w:rsid w:val="00616622"/>
    <w:rsid w:val="00617889"/>
    <w:rsid w:val="0062145E"/>
    <w:rsid w:val="006214FD"/>
    <w:rsid w:val="00622AEF"/>
    <w:rsid w:val="00627BC3"/>
    <w:rsid w:val="00627BD3"/>
    <w:rsid w:val="0063309C"/>
    <w:rsid w:val="00634798"/>
    <w:rsid w:val="00635C3C"/>
    <w:rsid w:val="00636E0A"/>
    <w:rsid w:val="0063772B"/>
    <w:rsid w:val="00640DEE"/>
    <w:rsid w:val="0064300E"/>
    <w:rsid w:val="00646135"/>
    <w:rsid w:val="00646913"/>
    <w:rsid w:val="006528F5"/>
    <w:rsid w:val="00654864"/>
    <w:rsid w:val="0065516D"/>
    <w:rsid w:val="00656F5D"/>
    <w:rsid w:val="00657FCF"/>
    <w:rsid w:val="006610FD"/>
    <w:rsid w:val="006642B7"/>
    <w:rsid w:val="006643A7"/>
    <w:rsid w:val="00665C00"/>
    <w:rsid w:val="0067007D"/>
    <w:rsid w:val="006700A4"/>
    <w:rsid w:val="00670FC1"/>
    <w:rsid w:val="00671F56"/>
    <w:rsid w:val="00673D23"/>
    <w:rsid w:val="00675238"/>
    <w:rsid w:val="006777A2"/>
    <w:rsid w:val="0068043C"/>
    <w:rsid w:val="00681DC4"/>
    <w:rsid w:val="006826C7"/>
    <w:rsid w:val="00682F91"/>
    <w:rsid w:val="00683879"/>
    <w:rsid w:val="00683A10"/>
    <w:rsid w:val="00685F82"/>
    <w:rsid w:val="00690C93"/>
    <w:rsid w:val="006928ED"/>
    <w:rsid w:val="00693511"/>
    <w:rsid w:val="006936E8"/>
    <w:rsid w:val="00693759"/>
    <w:rsid w:val="006970E6"/>
    <w:rsid w:val="006A1334"/>
    <w:rsid w:val="006A1C52"/>
    <w:rsid w:val="006A337C"/>
    <w:rsid w:val="006A3AED"/>
    <w:rsid w:val="006A3B1C"/>
    <w:rsid w:val="006A3FDE"/>
    <w:rsid w:val="006A5194"/>
    <w:rsid w:val="006A6700"/>
    <w:rsid w:val="006B0056"/>
    <w:rsid w:val="006B049C"/>
    <w:rsid w:val="006B09F3"/>
    <w:rsid w:val="006B1432"/>
    <w:rsid w:val="006B2584"/>
    <w:rsid w:val="006B2D1A"/>
    <w:rsid w:val="006B30EC"/>
    <w:rsid w:val="006B380B"/>
    <w:rsid w:val="006B3935"/>
    <w:rsid w:val="006B6F8D"/>
    <w:rsid w:val="006B7B37"/>
    <w:rsid w:val="006C0009"/>
    <w:rsid w:val="006C1D75"/>
    <w:rsid w:val="006C1F33"/>
    <w:rsid w:val="006C3160"/>
    <w:rsid w:val="006C3871"/>
    <w:rsid w:val="006C5329"/>
    <w:rsid w:val="006C5B13"/>
    <w:rsid w:val="006D2CAF"/>
    <w:rsid w:val="006D2EAB"/>
    <w:rsid w:val="006D3BD2"/>
    <w:rsid w:val="006D6A0F"/>
    <w:rsid w:val="006E1212"/>
    <w:rsid w:val="006E1F78"/>
    <w:rsid w:val="006E5689"/>
    <w:rsid w:val="006E6036"/>
    <w:rsid w:val="006E677C"/>
    <w:rsid w:val="006E7C2C"/>
    <w:rsid w:val="006F08BF"/>
    <w:rsid w:val="006F1E2B"/>
    <w:rsid w:val="006F2ACC"/>
    <w:rsid w:val="006F3156"/>
    <w:rsid w:val="006F4506"/>
    <w:rsid w:val="006F49DE"/>
    <w:rsid w:val="006F5167"/>
    <w:rsid w:val="006F61C9"/>
    <w:rsid w:val="006F678D"/>
    <w:rsid w:val="0070152D"/>
    <w:rsid w:val="00701FDD"/>
    <w:rsid w:val="00702E70"/>
    <w:rsid w:val="007037D6"/>
    <w:rsid w:val="00704654"/>
    <w:rsid w:val="00705098"/>
    <w:rsid w:val="007054C2"/>
    <w:rsid w:val="0070555A"/>
    <w:rsid w:val="00707458"/>
    <w:rsid w:val="00710FB9"/>
    <w:rsid w:val="007122E2"/>
    <w:rsid w:val="007134D1"/>
    <w:rsid w:val="00714F33"/>
    <w:rsid w:val="007163EB"/>
    <w:rsid w:val="00716F51"/>
    <w:rsid w:val="0071738B"/>
    <w:rsid w:val="00722C2C"/>
    <w:rsid w:val="0072371B"/>
    <w:rsid w:val="007239FB"/>
    <w:rsid w:val="00725BF5"/>
    <w:rsid w:val="00726D8E"/>
    <w:rsid w:val="00727BA7"/>
    <w:rsid w:val="0073284D"/>
    <w:rsid w:val="00735462"/>
    <w:rsid w:val="007357CD"/>
    <w:rsid w:val="007407E8"/>
    <w:rsid w:val="00741B23"/>
    <w:rsid w:val="00742762"/>
    <w:rsid w:val="00753E86"/>
    <w:rsid w:val="00754C54"/>
    <w:rsid w:val="00754D5A"/>
    <w:rsid w:val="00756BE7"/>
    <w:rsid w:val="007610B8"/>
    <w:rsid w:val="007617D7"/>
    <w:rsid w:val="007619BC"/>
    <w:rsid w:val="00761B6C"/>
    <w:rsid w:val="00763499"/>
    <w:rsid w:val="00764393"/>
    <w:rsid w:val="007657B1"/>
    <w:rsid w:val="007657B5"/>
    <w:rsid w:val="00765E5A"/>
    <w:rsid w:val="0076792E"/>
    <w:rsid w:val="00771389"/>
    <w:rsid w:val="00773AD0"/>
    <w:rsid w:val="00773E4A"/>
    <w:rsid w:val="007747A7"/>
    <w:rsid w:val="00775245"/>
    <w:rsid w:val="007756FB"/>
    <w:rsid w:val="00777141"/>
    <w:rsid w:val="00780381"/>
    <w:rsid w:val="00780D04"/>
    <w:rsid w:val="0078177F"/>
    <w:rsid w:val="00782D88"/>
    <w:rsid w:val="00784277"/>
    <w:rsid w:val="007845DA"/>
    <w:rsid w:val="00786B4B"/>
    <w:rsid w:val="00786EB5"/>
    <w:rsid w:val="00787DFD"/>
    <w:rsid w:val="00790CA9"/>
    <w:rsid w:val="0079246B"/>
    <w:rsid w:val="00793320"/>
    <w:rsid w:val="0079408E"/>
    <w:rsid w:val="00794E83"/>
    <w:rsid w:val="00795030"/>
    <w:rsid w:val="00795686"/>
    <w:rsid w:val="00796E52"/>
    <w:rsid w:val="007A0F2E"/>
    <w:rsid w:val="007A2CF4"/>
    <w:rsid w:val="007A471B"/>
    <w:rsid w:val="007A5B9F"/>
    <w:rsid w:val="007A69AA"/>
    <w:rsid w:val="007A74B0"/>
    <w:rsid w:val="007B1934"/>
    <w:rsid w:val="007B4792"/>
    <w:rsid w:val="007B5651"/>
    <w:rsid w:val="007B5C4F"/>
    <w:rsid w:val="007B73B0"/>
    <w:rsid w:val="007B7CEC"/>
    <w:rsid w:val="007C1914"/>
    <w:rsid w:val="007C19E6"/>
    <w:rsid w:val="007C5CCD"/>
    <w:rsid w:val="007D2654"/>
    <w:rsid w:val="007D3EC9"/>
    <w:rsid w:val="007D541A"/>
    <w:rsid w:val="007D5BF1"/>
    <w:rsid w:val="007D6AE2"/>
    <w:rsid w:val="007E2013"/>
    <w:rsid w:val="007E2B35"/>
    <w:rsid w:val="007E31C2"/>
    <w:rsid w:val="007E3654"/>
    <w:rsid w:val="007E3BC3"/>
    <w:rsid w:val="007E4F79"/>
    <w:rsid w:val="007E5327"/>
    <w:rsid w:val="007E6CA7"/>
    <w:rsid w:val="007F0128"/>
    <w:rsid w:val="007F0B09"/>
    <w:rsid w:val="007F0F1D"/>
    <w:rsid w:val="007F1057"/>
    <w:rsid w:val="007F3D9A"/>
    <w:rsid w:val="007F5081"/>
    <w:rsid w:val="007F638D"/>
    <w:rsid w:val="007F6A93"/>
    <w:rsid w:val="007F77A1"/>
    <w:rsid w:val="007F7F9A"/>
    <w:rsid w:val="00800182"/>
    <w:rsid w:val="00802618"/>
    <w:rsid w:val="00803644"/>
    <w:rsid w:val="00803914"/>
    <w:rsid w:val="00803BCC"/>
    <w:rsid w:val="00804C51"/>
    <w:rsid w:val="008058B3"/>
    <w:rsid w:val="0081022A"/>
    <w:rsid w:val="0081080F"/>
    <w:rsid w:val="00810DAF"/>
    <w:rsid w:val="0081134A"/>
    <w:rsid w:val="008132C6"/>
    <w:rsid w:val="00813C8E"/>
    <w:rsid w:val="00813FEB"/>
    <w:rsid w:val="00814186"/>
    <w:rsid w:val="008143A1"/>
    <w:rsid w:val="008161A6"/>
    <w:rsid w:val="00817305"/>
    <w:rsid w:val="00820DE5"/>
    <w:rsid w:val="00821A98"/>
    <w:rsid w:val="008237B9"/>
    <w:rsid w:val="0082397C"/>
    <w:rsid w:val="008250AD"/>
    <w:rsid w:val="00826C4B"/>
    <w:rsid w:val="0082758C"/>
    <w:rsid w:val="0084092B"/>
    <w:rsid w:val="00840ADC"/>
    <w:rsid w:val="0084139B"/>
    <w:rsid w:val="00846B04"/>
    <w:rsid w:val="00847D50"/>
    <w:rsid w:val="00850169"/>
    <w:rsid w:val="0085314E"/>
    <w:rsid w:val="00853A8C"/>
    <w:rsid w:val="00853BA1"/>
    <w:rsid w:val="00853EA1"/>
    <w:rsid w:val="0085453E"/>
    <w:rsid w:val="0085475B"/>
    <w:rsid w:val="008552E3"/>
    <w:rsid w:val="00856C53"/>
    <w:rsid w:val="008572C8"/>
    <w:rsid w:val="00863C6E"/>
    <w:rsid w:val="008642D8"/>
    <w:rsid w:val="0086481B"/>
    <w:rsid w:val="00864FE7"/>
    <w:rsid w:val="00865319"/>
    <w:rsid w:val="00866665"/>
    <w:rsid w:val="00866BCC"/>
    <w:rsid w:val="00866CD4"/>
    <w:rsid w:val="0086749D"/>
    <w:rsid w:val="00872B90"/>
    <w:rsid w:val="008738AB"/>
    <w:rsid w:val="008744A8"/>
    <w:rsid w:val="0087783B"/>
    <w:rsid w:val="0088098E"/>
    <w:rsid w:val="00882BF7"/>
    <w:rsid w:val="0088389B"/>
    <w:rsid w:val="00884111"/>
    <w:rsid w:val="00886384"/>
    <w:rsid w:val="00886987"/>
    <w:rsid w:val="008907EC"/>
    <w:rsid w:val="00891557"/>
    <w:rsid w:val="008920E5"/>
    <w:rsid w:val="008941A1"/>
    <w:rsid w:val="00896BF6"/>
    <w:rsid w:val="00896E74"/>
    <w:rsid w:val="0089722E"/>
    <w:rsid w:val="00897332"/>
    <w:rsid w:val="00897633"/>
    <w:rsid w:val="008A0AFD"/>
    <w:rsid w:val="008A2BE7"/>
    <w:rsid w:val="008A3058"/>
    <w:rsid w:val="008A3740"/>
    <w:rsid w:val="008A3FA9"/>
    <w:rsid w:val="008A5043"/>
    <w:rsid w:val="008B160E"/>
    <w:rsid w:val="008B3D45"/>
    <w:rsid w:val="008B42BE"/>
    <w:rsid w:val="008B5C80"/>
    <w:rsid w:val="008B5CE0"/>
    <w:rsid w:val="008B72EE"/>
    <w:rsid w:val="008C5305"/>
    <w:rsid w:val="008C5A9F"/>
    <w:rsid w:val="008C609E"/>
    <w:rsid w:val="008C65D9"/>
    <w:rsid w:val="008D006B"/>
    <w:rsid w:val="008D2FFB"/>
    <w:rsid w:val="008D3494"/>
    <w:rsid w:val="008D3783"/>
    <w:rsid w:val="008D54DF"/>
    <w:rsid w:val="008E1677"/>
    <w:rsid w:val="008E222D"/>
    <w:rsid w:val="008E34B7"/>
    <w:rsid w:val="008E38E9"/>
    <w:rsid w:val="008E6F25"/>
    <w:rsid w:val="008F0870"/>
    <w:rsid w:val="008F611F"/>
    <w:rsid w:val="008F7634"/>
    <w:rsid w:val="00900E80"/>
    <w:rsid w:val="00903A83"/>
    <w:rsid w:val="00903B27"/>
    <w:rsid w:val="00905EA4"/>
    <w:rsid w:val="00905F6B"/>
    <w:rsid w:val="00907477"/>
    <w:rsid w:val="00911E81"/>
    <w:rsid w:val="009147DC"/>
    <w:rsid w:val="00916468"/>
    <w:rsid w:val="00916AB7"/>
    <w:rsid w:val="00916F1D"/>
    <w:rsid w:val="0092061D"/>
    <w:rsid w:val="00922509"/>
    <w:rsid w:val="00926AF0"/>
    <w:rsid w:val="00927A1F"/>
    <w:rsid w:val="00930A18"/>
    <w:rsid w:val="00930ADA"/>
    <w:rsid w:val="00930EF1"/>
    <w:rsid w:val="009345AA"/>
    <w:rsid w:val="00934A20"/>
    <w:rsid w:val="00943EF5"/>
    <w:rsid w:val="0094412C"/>
    <w:rsid w:val="00950CF9"/>
    <w:rsid w:val="00953D50"/>
    <w:rsid w:val="00954521"/>
    <w:rsid w:val="00955817"/>
    <w:rsid w:val="00956798"/>
    <w:rsid w:val="009575BA"/>
    <w:rsid w:val="00960844"/>
    <w:rsid w:val="00960E66"/>
    <w:rsid w:val="00963509"/>
    <w:rsid w:val="00964B14"/>
    <w:rsid w:val="00971658"/>
    <w:rsid w:val="009717F1"/>
    <w:rsid w:val="00971998"/>
    <w:rsid w:val="00974ACD"/>
    <w:rsid w:val="00975996"/>
    <w:rsid w:val="00976D70"/>
    <w:rsid w:val="00976E92"/>
    <w:rsid w:val="00977829"/>
    <w:rsid w:val="009808B9"/>
    <w:rsid w:val="00980C9C"/>
    <w:rsid w:val="00982A1F"/>
    <w:rsid w:val="009832A3"/>
    <w:rsid w:val="00983E18"/>
    <w:rsid w:val="00986F1A"/>
    <w:rsid w:val="00990733"/>
    <w:rsid w:val="009920D0"/>
    <w:rsid w:val="009923DC"/>
    <w:rsid w:val="00992404"/>
    <w:rsid w:val="00992810"/>
    <w:rsid w:val="0099375C"/>
    <w:rsid w:val="009968FB"/>
    <w:rsid w:val="009A3A54"/>
    <w:rsid w:val="009A5381"/>
    <w:rsid w:val="009A63CC"/>
    <w:rsid w:val="009A6651"/>
    <w:rsid w:val="009A79D5"/>
    <w:rsid w:val="009B0A21"/>
    <w:rsid w:val="009B2164"/>
    <w:rsid w:val="009B2E00"/>
    <w:rsid w:val="009B391B"/>
    <w:rsid w:val="009B4780"/>
    <w:rsid w:val="009B4A8F"/>
    <w:rsid w:val="009B51DF"/>
    <w:rsid w:val="009B6563"/>
    <w:rsid w:val="009B6EDE"/>
    <w:rsid w:val="009B7605"/>
    <w:rsid w:val="009C00AA"/>
    <w:rsid w:val="009C11F1"/>
    <w:rsid w:val="009C1C9A"/>
    <w:rsid w:val="009C3F6E"/>
    <w:rsid w:val="009C41C2"/>
    <w:rsid w:val="009C44B9"/>
    <w:rsid w:val="009C6CB3"/>
    <w:rsid w:val="009C75DB"/>
    <w:rsid w:val="009C7DCC"/>
    <w:rsid w:val="009D21BA"/>
    <w:rsid w:val="009D27A1"/>
    <w:rsid w:val="009D62E6"/>
    <w:rsid w:val="009E25F6"/>
    <w:rsid w:val="009E2A90"/>
    <w:rsid w:val="009E47F7"/>
    <w:rsid w:val="009E4E6B"/>
    <w:rsid w:val="009E5FA5"/>
    <w:rsid w:val="009F0C34"/>
    <w:rsid w:val="009F228A"/>
    <w:rsid w:val="009F238E"/>
    <w:rsid w:val="009F2A73"/>
    <w:rsid w:val="009F2CBC"/>
    <w:rsid w:val="009F2CDF"/>
    <w:rsid w:val="009F36E8"/>
    <w:rsid w:val="009F3F05"/>
    <w:rsid w:val="009F4474"/>
    <w:rsid w:val="009F4CB7"/>
    <w:rsid w:val="009F74C8"/>
    <w:rsid w:val="009F7701"/>
    <w:rsid w:val="009F7B78"/>
    <w:rsid w:val="00A012AB"/>
    <w:rsid w:val="00A018CA"/>
    <w:rsid w:val="00A01A47"/>
    <w:rsid w:val="00A01A7F"/>
    <w:rsid w:val="00A03739"/>
    <w:rsid w:val="00A04314"/>
    <w:rsid w:val="00A05210"/>
    <w:rsid w:val="00A06F77"/>
    <w:rsid w:val="00A10C16"/>
    <w:rsid w:val="00A114C8"/>
    <w:rsid w:val="00A117A2"/>
    <w:rsid w:val="00A12071"/>
    <w:rsid w:val="00A17C56"/>
    <w:rsid w:val="00A17C96"/>
    <w:rsid w:val="00A20580"/>
    <w:rsid w:val="00A209D8"/>
    <w:rsid w:val="00A215EC"/>
    <w:rsid w:val="00A22C3A"/>
    <w:rsid w:val="00A22D01"/>
    <w:rsid w:val="00A23C5B"/>
    <w:rsid w:val="00A31805"/>
    <w:rsid w:val="00A32C9B"/>
    <w:rsid w:val="00A33AD2"/>
    <w:rsid w:val="00A357CE"/>
    <w:rsid w:val="00A35B32"/>
    <w:rsid w:val="00A35FF3"/>
    <w:rsid w:val="00A41680"/>
    <w:rsid w:val="00A418F8"/>
    <w:rsid w:val="00A4211A"/>
    <w:rsid w:val="00A42DCC"/>
    <w:rsid w:val="00A4309F"/>
    <w:rsid w:val="00A43A82"/>
    <w:rsid w:val="00A44CA4"/>
    <w:rsid w:val="00A470A6"/>
    <w:rsid w:val="00A506FE"/>
    <w:rsid w:val="00A50798"/>
    <w:rsid w:val="00A52549"/>
    <w:rsid w:val="00A528FD"/>
    <w:rsid w:val="00A52B65"/>
    <w:rsid w:val="00A53361"/>
    <w:rsid w:val="00A54E52"/>
    <w:rsid w:val="00A54EB9"/>
    <w:rsid w:val="00A5503E"/>
    <w:rsid w:val="00A57D76"/>
    <w:rsid w:val="00A6030E"/>
    <w:rsid w:val="00A60542"/>
    <w:rsid w:val="00A62812"/>
    <w:rsid w:val="00A63303"/>
    <w:rsid w:val="00A65EF4"/>
    <w:rsid w:val="00A679E8"/>
    <w:rsid w:val="00A73CCC"/>
    <w:rsid w:val="00A74335"/>
    <w:rsid w:val="00A75DC2"/>
    <w:rsid w:val="00A77165"/>
    <w:rsid w:val="00A81997"/>
    <w:rsid w:val="00A81B2F"/>
    <w:rsid w:val="00A90B95"/>
    <w:rsid w:val="00A92131"/>
    <w:rsid w:val="00A926C7"/>
    <w:rsid w:val="00A928C4"/>
    <w:rsid w:val="00A92E70"/>
    <w:rsid w:val="00A93D1E"/>
    <w:rsid w:val="00A94A9A"/>
    <w:rsid w:val="00A956C9"/>
    <w:rsid w:val="00A96896"/>
    <w:rsid w:val="00A9795A"/>
    <w:rsid w:val="00AA1D4A"/>
    <w:rsid w:val="00AA27B8"/>
    <w:rsid w:val="00AA3ABD"/>
    <w:rsid w:val="00AA3BEA"/>
    <w:rsid w:val="00AA4C52"/>
    <w:rsid w:val="00AA592E"/>
    <w:rsid w:val="00AA5F59"/>
    <w:rsid w:val="00AA7A10"/>
    <w:rsid w:val="00AB6B0B"/>
    <w:rsid w:val="00AB7063"/>
    <w:rsid w:val="00AB7FF6"/>
    <w:rsid w:val="00AC22A8"/>
    <w:rsid w:val="00AC2B8F"/>
    <w:rsid w:val="00AC41D9"/>
    <w:rsid w:val="00AC4291"/>
    <w:rsid w:val="00AC44AD"/>
    <w:rsid w:val="00AD0F56"/>
    <w:rsid w:val="00AD1251"/>
    <w:rsid w:val="00AD3806"/>
    <w:rsid w:val="00AD691C"/>
    <w:rsid w:val="00AD6CC9"/>
    <w:rsid w:val="00AD6E21"/>
    <w:rsid w:val="00AD7258"/>
    <w:rsid w:val="00AD7FE4"/>
    <w:rsid w:val="00AE1323"/>
    <w:rsid w:val="00AE2EBA"/>
    <w:rsid w:val="00AE3918"/>
    <w:rsid w:val="00AE3BCE"/>
    <w:rsid w:val="00AE4718"/>
    <w:rsid w:val="00AE5013"/>
    <w:rsid w:val="00AE703E"/>
    <w:rsid w:val="00AE74CD"/>
    <w:rsid w:val="00AF09B3"/>
    <w:rsid w:val="00AF3813"/>
    <w:rsid w:val="00AF48F2"/>
    <w:rsid w:val="00AF4CE5"/>
    <w:rsid w:val="00B007FF"/>
    <w:rsid w:val="00B00DAF"/>
    <w:rsid w:val="00B01129"/>
    <w:rsid w:val="00B02529"/>
    <w:rsid w:val="00B0288E"/>
    <w:rsid w:val="00B04620"/>
    <w:rsid w:val="00B1006D"/>
    <w:rsid w:val="00B10531"/>
    <w:rsid w:val="00B1076C"/>
    <w:rsid w:val="00B1135B"/>
    <w:rsid w:val="00B116A8"/>
    <w:rsid w:val="00B11C6E"/>
    <w:rsid w:val="00B120EB"/>
    <w:rsid w:val="00B12440"/>
    <w:rsid w:val="00B124BA"/>
    <w:rsid w:val="00B127EE"/>
    <w:rsid w:val="00B15493"/>
    <w:rsid w:val="00B16387"/>
    <w:rsid w:val="00B17377"/>
    <w:rsid w:val="00B227F7"/>
    <w:rsid w:val="00B24421"/>
    <w:rsid w:val="00B26CA6"/>
    <w:rsid w:val="00B33A1F"/>
    <w:rsid w:val="00B358D4"/>
    <w:rsid w:val="00B3610D"/>
    <w:rsid w:val="00B37A56"/>
    <w:rsid w:val="00B40DE3"/>
    <w:rsid w:val="00B40DE6"/>
    <w:rsid w:val="00B4419C"/>
    <w:rsid w:val="00B475E9"/>
    <w:rsid w:val="00B50F6C"/>
    <w:rsid w:val="00B51509"/>
    <w:rsid w:val="00B519B4"/>
    <w:rsid w:val="00B57B08"/>
    <w:rsid w:val="00B57B2B"/>
    <w:rsid w:val="00B6314D"/>
    <w:rsid w:val="00B63D05"/>
    <w:rsid w:val="00B64799"/>
    <w:rsid w:val="00B64824"/>
    <w:rsid w:val="00B64C22"/>
    <w:rsid w:val="00B653A1"/>
    <w:rsid w:val="00B66618"/>
    <w:rsid w:val="00B67EB1"/>
    <w:rsid w:val="00B700D7"/>
    <w:rsid w:val="00B70671"/>
    <w:rsid w:val="00B7136B"/>
    <w:rsid w:val="00B72CAE"/>
    <w:rsid w:val="00B7318B"/>
    <w:rsid w:val="00B77395"/>
    <w:rsid w:val="00B80641"/>
    <w:rsid w:val="00B80D51"/>
    <w:rsid w:val="00B811B3"/>
    <w:rsid w:val="00B82671"/>
    <w:rsid w:val="00B8344D"/>
    <w:rsid w:val="00B83779"/>
    <w:rsid w:val="00B8396C"/>
    <w:rsid w:val="00B84C7D"/>
    <w:rsid w:val="00B86B98"/>
    <w:rsid w:val="00B8759F"/>
    <w:rsid w:val="00B954AB"/>
    <w:rsid w:val="00B95AA5"/>
    <w:rsid w:val="00B967C4"/>
    <w:rsid w:val="00B975C7"/>
    <w:rsid w:val="00BA0D10"/>
    <w:rsid w:val="00BA40D5"/>
    <w:rsid w:val="00BA53B8"/>
    <w:rsid w:val="00BA65E0"/>
    <w:rsid w:val="00BA6C44"/>
    <w:rsid w:val="00BA7714"/>
    <w:rsid w:val="00BB07E8"/>
    <w:rsid w:val="00BB1AF9"/>
    <w:rsid w:val="00BB20C8"/>
    <w:rsid w:val="00BB2480"/>
    <w:rsid w:val="00BB55C6"/>
    <w:rsid w:val="00BB675B"/>
    <w:rsid w:val="00BC1466"/>
    <w:rsid w:val="00BC1A1F"/>
    <w:rsid w:val="00BC2262"/>
    <w:rsid w:val="00BC38C7"/>
    <w:rsid w:val="00BC3A1A"/>
    <w:rsid w:val="00BC3DCC"/>
    <w:rsid w:val="00BC4197"/>
    <w:rsid w:val="00BC6987"/>
    <w:rsid w:val="00BC6BFC"/>
    <w:rsid w:val="00BD0F49"/>
    <w:rsid w:val="00BD1EC5"/>
    <w:rsid w:val="00BD2346"/>
    <w:rsid w:val="00BD3015"/>
    <w:rsid w:val="00BD3052"/>
    <w:rsid w:val="00BD4676"/>
    <w:rsid w:val="00BD54D0"/>
    <w:rsid w:val="00BD6B2F"/>
    <w:rsid w:val="00BD6F9D"/>
    <w:rsid w:val="00BD7A79"/>
    <w:rsid w:val="00BE0E78"/>
    <w:rsid w:val="00BE64AB"/>
    <w:rsid w:val="00BF0B17"/>
    <w:rsid w:val="00BF176C"/>
    <w:rsid w:val="00BF2872"/>
    <w:rsid w:val="00BF2ED9"/>
    <w:rsid w:val="00BF3A3F"/>
    <w:rsid w:val="00BF4488"/>
    <w:rsid w:val="00BF4991"/>
    <w:rsid w:val="00BF4C7F"/>
    <w:rsid w:val="00BF62CB"/>
    <w:rsid w:val="00C00060"/>
    <w:rsid w:val="00C017DB"/>
    <w:rsid w:val="00C04E5E"/>
    <w:rsid w:val="00C0684C"/>
    <w:rsid w:val="00C07730"/>
    <w:rsid w:val="00C07BEB"/>
    <w:rsid w:val="00C12E7B"/>
    <w:rsid w:val="00C1368B"/>
    <w:rsid w:val="00C15E14"/>
    <w:rsid w:val="00C16CB0"/>
    <w:rsid w:val="00C20901"/>
    <w:rsid w:val="00C20AAA"/>
    <w:rsid w:val="00C20F2D"/>
    <w:rsid w:val="00C2161B"/>
    <w:rsid w:val="00C22F77"/>
    <w:rsid w:val="00C23BE7"/>
    <w:rsid w:val="00C247E0"/>
    <w:rsid w:val="00C252A5"/>
    <w:rsid w:val="00C27E6E"/>
    <w:rsid w:val="00C30471"/>
    <w:rsid w:val="00C33A4F"/>
    <w:rsid w:val="00C35EE1"/>
    <w:rsid w:val="00C3790E"/>
    <w:rsid w:val="00C40591"/>
    <w:rsid w:val="00C408AD"/>
    <w:rsid w:val="00C41957"/>
    <w:rsid w:val="00C41EDF"/>
    <w:rsid w:val="00C43D51"/>
    <w:rsid w:val="00C4454B"/>
    <w:rsid w:val="00C44B5B"/>
    <w:rsid w:val="00C45C4C"/>
    <w:rsid w:val="00C47976"/>
    <w:rsid w:val="00C51A37"/>
    <w:rsid w:val="00C5201C"/>
    <w:rsid w:val="00C54651"/>
    <w:rsid w:val="00C56F7D"/>
    <w:rsid w:val="00C57701"/>
    <w:rsid w:val="00C60100"/>
    <w:rsid w:val="00C6060E"/>
    <w:rsid w:val="00C6154C"/>
    <w:rsid w:val="00C616C5"/>
    <w:rsid w:val="00C61A99"/>
    <w:rsid w:val="00C627DC"/>
    <w:rsid w:val="00C63828"/>
    <w:rsid w:val="00C639F7"/>
    <w:rsid w:val="00C64F78"/>
    <w:rsid w:val="00C653AA"/>
    <w:rsid w:val="00C7006C"/>
    <w:rsid w:val="00C70080"/>
    <w:rsid w:val="00C74238"/>
    <w:rsid w:val="00C74582"/>
    <w:rsid w:val="00C7687B"/>
    <w:rsid w:val="00C77095"/>
    <w:rsid w:val="00C77976"/>
    <w:rsid w:val="00C81EB2"/>
    <w:rsid w:val="00C821A4"/>
    <w:rsid w:val="00C8348C"/>
    <w:rsid w:val="00C84C94"/>
    <w:rsid w:val="00C85EE3"/>
    <w:rsid w:val="00C90D30"/>
    <w:rsid w:val="00C92191"/>
    <w:rsid w:val="00C932BA"/>
    <w:rsid w:val="00C93491"/>
    <w:rsid w:val="00C95B25"/>
    <w:rsid w:val="00C95EC1"/>
    <w:rsid w:val="00CA00ED"/>
    <w:rsid w:val="00CA0C0D"/>
    <w:rsid w:val="00CA208A"/>
    <w:rsid w:val="00CA214F"/>
    <w:rsid w:val="00CA28BF"/>
    <w:rsid w:val="00CA35C6"/>
    <w:rsid w:val="00CA5BA1"/>
    <w:rsid w:val="00CA620A"/>
    <w:rsid w:val="00CA6675"/>
    <w:rsid w:val="00CA7D60"/>
    <w:rsid w:val="00CB1248"/>
    <w:rsid w:val="00CB2B1F"/>
    <w:rsid w:val="00CB5055"/>
    <w:rsid w:val="00CB50AD"/>
    <w:rsid w:val="00CB592A"/>
    <w:rsid w:val="00CB6EDC"/>
    <w:rsid w:val="00CC103B"/>
    <w:rsid w:val="00CC26D6"/>
    <w:rsid w:val="00CC29E1"/>
    <w:rsid w:val="00CC343F"/>
    <w:rsid w:val="00CC54B2"/>
    <w:rsid w:val="00CC583A"/>
    <w:rsid w:val="00CC67F6"/>
    <w:rsid w:val="00CD0FE9"/>
    <w:rsid w:val="00CD1FE6"/>
    <w:rsid w:val="00CD4D9B"/>
    <w:rsid w:val="00CD5520"/>
    <w:rsid w:val="00CD55A0"/>
    <w:rsid w:val="00CD5FEA"/>
    <w:rsid w:val="00CD738E"/>
    <w:rsid w:val="00CE1167"/>
    <w:rsid w:val="00CE1E1C"/>
    <w:rsid w:val="00CE28C1"/>
    <w:rsid w:val="00CE462F"/>
    <w:rsid w:val="00CE5566"/>
    <w:rsid w:val="00CE55AD"/>
    <w:rsid w:val="00CE5F33"/>
    <w:rsid w:val="00CF05C5"/>
    <w:rsid w:val="00CF2E5A"/>
    <w:rsid w:val="00CF511A"/>
    <w:rsid w:val="00CF5E51"/>
    <w:rsid w:val="00CF6688"/>
    <w:rsid w:val="00D014B5"/>
    <w:rsid w:val="00D03CE1"/>
    <w:rsid w:val="00D05751"/>
    <w:rsid w:val="00D06C58"/>
    <w:rsid w:val="00D1117A"/>
    <w:rsid w:val="00D13602"/>
    <w:rsid w:val="00D13C03"/>
    <w:rsid w:val="00D16438"/>
    <w:rsid w:val="00D17108"/>
    <w:rsid w:val="00D20F83"/>
    <w:rsid w:val="00D21F41"/>
    <w:rsid w:val="00D21F5F"/>
    <w:rsid w:val="00D22F0D"/>
    <w:rsid w:val="00D24B8D"/>
    <w:rsid w:val="00D24B90"/>
    <w:rsid w:val="00D2532E"/>
    <w:rsid w:val="00D2723C"/>
    <w:rsid w:val="00D30A33"/>
    <w:rsid w:val="00D31890"/>
    <w:rsid w:val="00D32837"/>
    <w:rsid w:val="00D3340D"/>
    <w:rsid w:val="00D33ACB"/>
    <w:rsid w:val="00D344D3"/>
    <w:rsid w:val="00D37C5A"/>
    <w:rsid w:val="00D37D05"/>
    <w:rsid w:val="00D4150A"/>
    <w:rsid w:val="00D430D7"/>
    <w:rsid w:val="00D4724B"/>
    <w:rsid w:val="00D472AF"/>
    <w:rsid w:val="00D47FED"/>
    <w:rsid w:val="00D50EB6"/>
    <w:rsid w:val="00D533A3"/>
    <w:rsid w:val="00D55B1C"/>
    <w:rsid w:val="00D55D49"/>
    <w:rsid w:val="00D57BCA"/>
    <w:rsid w:val="00D60160"/>
    <w:rsid w:val="00D60901"/>
    <w:rsid w:val="00D609C2"/>
    <w:rsid w:val="00D616A5"/>
    <w:rsid w:val="00D62815"/>
    <w:rsid w:val="00D6702B"/>
    <w:rsid w:val="00D674F9"/>
    <w:rsid w:val="00D70B94"/>
    <w:rsid w:val="00D716A4"/>
    <w:rsid w:val="00D71B09"/>
    <w:rsid w:val="00D7309F"/>
    <w:rsid w:val="00D73C2E"/>
    <w:rsid w:val="00D73C5D"/>
    <w:rsid w:val="00D76B5E"/>
    <w:rsid w:val="00D777D5"/>
    <w:rsid w:val="00D77C42"/>
    <w:rsid w:val="00D81674"/>
    <w:rsid w:val="00D82036"/>
    <w:rsid w:val="00D8381B"/>
    <w:rsid w:val="00D83CAF"/>
    <w:rsid w:val="00D8598A"/>
    <w:rsid w:val="00D875DB"/>
    <w:rsid w:val="00D92BBF"/>
    <w:rsid w:val="00D93D1A"/>
    <w:rsid w:val="00D949FE"/>
    <w:rsid w:val="00D952E7"/>
    <w:rsid w:val="00D969FD"/>
    <w:rsid w:val="00D9740A"/>
    <w:rsid w:val="00DA0F81"/>
    <w:rsid w:val="00DA1909"/>
    <w:rsid w:val="00DA1F2D"/>
    <w:rsid w:val="00DA2A05"/>
    <w:rsid w:val="00DA5CE4"/>
    <w:rsid w:val="00DA759D"/>
    <w:rsid w:val="00DB0E5D"/>
    <w:rsid w:val="00DB1C8C"/>
    <w:rsid w:val="00DB1EB4"/>
    <w:rsid w:val="00DB473D"/>
    <w:rsid w:val="00DB5A5A"/>
    <w:rsid w:val="00DB6341"/>
    <w:rsid w:val="00DB7B68"/>
    <w:rsid w:val="00DB7DD7"/>
    <w:rsid w:val="00DB7E45"/>
    <w:rsid w:val="00DC0366"/>
    <w:rsid w:val="00DC0D0B"/>
    <w:rsid w:val="00DC11F4"/>
    <w:rsid w:val="00DC20E9"/>
    <w:rsid w:val="00DC28FF"/>
    <w:rsid w:val="00DC3E83"/>
    <w:rsid w:val="00DC4837"/>
    <w:rsid w:val="00DC5E40"/>
    <w:rsid w:val="00DC6E01"/>
    <w:rsid w:val="00DD617B"/>
    <w:rsid w:val="00DE0D2C"/>
    <w:rsid w:val="00DE710F"/>
    <w:rsid w:val="00DF0338"/>
    <w:rsid w:val="00DF077E"/>
    <w:rsid w:val="00DF0ABF"/>
    <w:rsid w:val="00DF2AD0"/>
    <w:rsid w:val="00DF4AC7"/>
    <w:rsid w:val="00DF55B7"/>
    <w:rsid w:val="00DF6BE6"/>
    <w:rsid w:val="00E0086B"/>
    <w:rsid w:val="00E02A7A"/>
    <w:rsid w:val="00E02BE0"/>
    <w:rsid w:val="00E03B7F"/>
    <w:rsid w:val="00E04513"/>
    <w:rsid w:val="00E059D8"/>
    <w:rsid w:val="00E05D50"/>
    <w:rsid w:val="00E06310"/>
    <w:rsid w:val="00E06B04"/>
    <w:rsid w:val="00E06B38"/>
    <w:rsid w:val="00E07897"/>
    <w:rsid w:val="00E10441"/>
    <w:rsid w:val="00E112EB"/>
    <w:rsid w:val="00E13D6F"/>
    <w:rsid w:val="00E1450D"/>
    <w:rsid w:val="00E1457E"/>
    <w:rsid w:val="00E15F1A"/>
    <w:rsid w:val="00E173E6"/>
    <w:rsid w:val="00E215FF"/>
    <w:rsid w:val="00E21AA5"/>
    <w:rsid w:val="00E235EF"/>
    <w:rsid w:val="00E24834"/>
    <w:rsid w:val="00E249EF"/>
    <w:rsid w:val="00E26ED4"/>
    <w:rsid w:val="00E30AE0"/>
    <w:rsid w:val="00E31058"/>
    <w:rsid w:val="00E3364A"/>
    <w:rsid w:val="00E34AC2"/>
    <w:rsid w:val="00E352BC"/>
    <w:rsid w:val="00E42BE7"/>
    <w:rsid w:val="00E42D74"/>
    <w:rsid w:val="00E42E08"/>
    <w:rsid w:val="00E46404"/>
    <w:rsid w:val="00E516BF"/>
    <w:rsid w:val="00E516F2"/>
    <w:rsid w:val="00E52C5E"/>
    <w:rsid w:val="00E53CE9"/>
    <w:rsid w:val="00E53DC0"/>
    <w:rsid w:val="00E53EE5"/>
    <w:rsid w:val="00E60C5B"/>
    <w:rsid w:val="00E61F28"/>
    <w:rsid w:val="00E6372B"/>
    <w:rsid w:val="00E640AC"/>
    <w:rsid w:val="00E64417"/>
    <w:rsid w:val="00E67A57"/>
    <w:rsid w:val="00E70EE7"/>
    <w:rsid w:val="00E74396"/>
    <w:rsid w:val="00E75DC2"/>
    <w:rsid w:val="00E77252"/>
    <w:rsid w:val="00E80C26"/>
    <w:rsid w:val="00E81761"/>
    <w:rsid w:val="00E82814"/>
    <w:rsid w:val="00E84129"/>
    <w:rsid w:val="00E85004"/>
    <w:rsid w:val="00E8501F"/>
    <w:rsid w:val="00E853EF"/>
    <w:rsid w:val="00E86AC1"/>
    <w:rsid w:val="00E9216C"/>
    <w:rsid w:val="00E929E8"/>
    <w:rsid w:val="00E94217"/>
    <w:rsid w:val="00E96F13"/>
    <w:rsid w:val="00EA1424"/>
    <w:rsid w:val="00EA1BF7"/>
    <w:rsid w:val="00EA2101"/>
    <w:rsid w:val="00EA310F"/>
    <w:rsid w:val="00EA41E6"/>
    <w:rsid w:val="00EA617A"/>
    <w:rsid w:val="00EA6830"/>
    <w:rsid w:val="00EB0508"/>
    <w:rsid w:val="00EB0A19"/>
    <w:rsid w:val="00EB18F1"/>
    <w:rsid w:val="00EB3557"/>
    <w:rsid w:val="00EB629F"/>
    <w:rsid w:val="00EB759D"/>
    <w:rsid w:val="00EC0780"/>
    <w:rsid w:val="00EC14BA"/>
    <w:rsid w:val="00EC1AC0"/>
    <w:rsid w:val="00EC43F4"/>
    <w:rsid w:val="00EC54E9"/>
    <w:rsid w:val="00ED0069"/>
    <w:rsid w:val="00ED0838"/>
    <w:rsid w:val="00ED1E49"/>
    <w:rsid w:val="00ED1FDF"/>
    <w:rsid w:val="00ED4252"/>
    <w:rsid w:val="00ED75D2"/>
    <w:rsid w:val="00EE13BB"/>
    <w:rsid w:val="00EE1B28"/>
    <w:rsid w:val="00EE25DF"/>
    <w:rsid w:val="00EE48AF"/>
    <w:rsid w:val="00EE4ADE"/>
    <w:rsid w:val="00EE7DB1"/>
    <w:rsid w:val="00EF110F"/>
    <w:rsid w:val="00EF1163"/>
    <w:rsid w:val="00EF14B0"/>
    <w:rsid w:val="00EF3A8D"/>
    <w:rsid w:val="00EF4573"/>
    <w:rsid w:val="00EF5438"/>
    <w:rsid w:val="00EF5826"/>
    <w:rsid w:val="00EF593E"/>
    <w:rsid w:val="00EF6C61"/>
    <w:rsid w:val="00F004F1"/>
    <w:rsid w:val="00F013EB"/>
    <w:rsid w:val="00F014CD"/>
    <w:rsid w:val="00F02050"/>
    <w:rsid w:val="00F027C0"/>
    <w:rsid w:val="00F05006"/>
    <w:rsid w:val="00F10A4B"/>
    <w:rsid w:val="00F10A8B"/>
    <w:rsid w:val="00F11446"/>
    <w:rsid w:val="00F129F8"/>
    <w:rsid w:val="00F141DB"/>
    <w:rsid w:val="00F145A2"/>
    <w:rsid w:val="00F15063"/>
    <w:rsid w:val="00F15DD0"/>
    <w:rsid w:val="00F16031"/>
    <w:rsid w:val="00F16BE1"/>
    <w:rsid w:val="00F20B80"/>
    <w:rsid w:val="00F31304"/>
    <w:rsid w:val="00F31CD1"/>
    <w:rsid w:val="00F33569"/>
    <w:rsid w:val="00F338B5"/>
    <w:rsid w:val="00F40AFB"/>
    <w:rsid w:val="00F41B6B"/>
    <w:rsid w:val="00F426E5"/>
    <w:rsid w:val="00F435FB"/>
    <w:rsid w:val="00F43B91"/>
    <w:rsid w:val="00F43BD3"/>
    <w:rsid w:val="00F4588B"/>
    <w:rsid w:val="00F46BCF"/>
    <w:rsid w:val="00F51E57"/>
    <w:rsid w:val="00F524B6"/>
    <w:rsid w:val="00F52B91"/>
    <w:rsid w:val="00F55179"/>
    <w:rsid w:val="00F55456"/>
    <w:rsid w:val="00F5723E"/>
    <w:rsid w:val="00F60671"/>
    <w:rsid w:val="00F62904"/>
    <w:rsid w:val="00F62E17"/>
    <w:rsid w:val="00F632B5"/>
    <w:rsid w:val="00F63BB2"/>
    <w:rsid w:val="00F66312"/>
    <w:rsid w:val="00F67572"/>
    <w:rsid w:val="00F74FFA"/>
    <w:rsid w:val="00F753CD"/>
    <w:rsid w:val="00F80CB0"/>
    <w:rsid w:val="00F81749"/>
    <w:rsid w:val="00F819A1"/>
    <w:rsid w:val="00F82184"/>
    <w:rsid w:val="00F8405D"/>
    <w:rsid w:val="00F86BE5"/>
    <w:rsid w:val="00F86E3C"/>
    <w:rsid w:val="00F900D7"/>
    <w:rsid w:val="00F91A37"/>
    <w:rsid w:val="00F93978"/>
    <w:rsid w:val="00F93E83"/>
    <w:rsid w:val="00F94A8C"/>
    <w:rsid w:val="00F94A96"/>
    <w:rsid w:val="00F9507F"/>
    <w:rsid w:val="00F9525A"/>
    <w:rsid w:val="00F958CC"/>
    <w:rsid w:val="00F95913"/>
    <w:rsid w:val="00F95C6C"/>
    <w:rsid w:val="00FA0B00"/>
    <w:rsid w:val="00FA0FE5"/>
    <w:rsid w:val="00FA12C8"/>
    <w:rsid w:val="00FA1E1F"/>
    <w:rsid w:val="00FA20E7"/>
    <w:rsid w:val="00FA63C4"/>
    <w:rsid w:val="00FA71E3"/>
    <w:rsid w:val="00FA7D61"/>
    <w:rsid w:val="00FB1774"/>
    <w:rsid w:val="00FB1AC8"/>
    <w:rsid w:val="00FB30D5"/>
    <w:rsid w:val="00FB3763"/>
    <w:rsid w:val="00FB55BF"/>
    <w:rsid w:val="00FB605C"/>
    <w:rsid w:val="00FB6182"/>
    <w:rsid w:val="00FB70D9"/>
    <w:rsid w:val="00FC1877"/>
    <w:rsid w:val="00FC1AE7"/>
    <w:rsid w:val="00FC2435"/>
    <w:rsid w:val="00FC4A5F"/>
    <w:rsid w:val="00FC548E"/>
    <w:rsid w:val="00FC5D84"/>
    <w:rsid w:val="00FD0211"/>
    <w:rsid w:val="00FD1448"/>
    <w:rsid w:val="00FD2036"/>
    <w:rsid w:val="00FD7557"/>
    <w:rsid w:val="00FD7993"/>
    <w:rsid w:val="00FE05EC"/>
    <w:rsid w:val="00FE0B2E"/>
    <w:rsid w:val="00FE1179"/>
    <w:rsid w:val="00FE1FF0"/>
    <w:rsid w:val="00FE26D9"/>
    <w:rsid w:val="00FE61E5"/>
    <w:rsid w:val="00FF0085"/>
    <w:rsid w:val="00FF0B17"/>
    <w:rsid w:val="00FF1EA4"/>
    <w:rsid w:val="00FF267B"/>
    <w:rsid w:val="00FF2A12"/>
    <w:rsid w:val="00FF450F"/>
    <w:rsid w:val="00FF50F3"/>
    <w:rsid w:val="00FF6005"/>
    <w:rsid w:val="00FF6BAF"/>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F8A67"/>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 w:type="paragraph" w:customStyle="1" w:styleId="paragraph">
    <w:name w:val="paragraph"/>
    <w:basedOn w:val="Normal"/>
    <w:rsid w:val="00EE25DF"/>
    <w:pPr>
      <w:spacing w:before="100" w:beforeAutospacing="1" w:after="100" w:afterAutospacing="1" w:line="240" w:lineRule="auto"/>
    </w:pPr>
    <w:rPr>
      <w:rFonts w:ascii="Times New Roman" w:eastAsiaTheme="minorEastAsia" w:hAnsi="Times New Roman"/>
      <w:sz w:val="24"/>
      <w:szCs w:val="24"/>
    </w:rPr>
  </w:style>
  <w:style w:type="character" w:customStyle="1" w:styleId="normaltextrun">
    <w:name w:val="normaltextrun"/>
    <w:basedOn w:val="DefaultParagraphFont"/>
    <w:rsid w:val="00EE25DF"/>
  </w:style>
  <w:style w:type="character" w:customStyle="1" w:styleId="eop">
    <w:name w:val="eop"/>
    <w:basedOn w:val="DefaultParagraphFont"/>
    <w:rsid w:val="00EE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30846283">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28496600">
      <w:bodyDiv w:val="1"/>
      <w:marLeft w:val="0"/>
      <w:marRight w:val="0"/>
      <w:marTop w:val="0"/>
      <w:marBottom w:val="0"/>
      <w:divBdr>
        <w:top w:val="none" w:sz="0" w:space="0" w:color="auto"/>
        <w:left w:val="none" w:sz="0" w:space="0" w:color="auto"/>
        <w:bottom w:val="none" w:sz="0" w:space="0" w:color="auto"/>
        <w:right w:val="none" w:sz="0" w:space="0" w:color="auto"/>
      </w:divBdr>
      <w:divsChild>
        <w:div w:id="1631856994">
          <w:marLeft w:val="0"/>
          <w:marRight w:val="0"/>
          <w:marTop w:val="0"/>
          <w:marBottom w:val="0"/>
          <w:divBdr>
            <w:top w:val="none" w:sz="0" w:space="0" w:color="auto"/>
            <w:left w:val="none" w:sz="0" w:space="0" w:color="auto"/>
            <w:bottom w:val="none" w:sz="0" w:space="0" w:color="auto"/>
            <w:right w:val="none" w:sz="0" w:space="0" w:color="auto"/>
          </w:divBdr>
        </w:div>
        <w:div w:id="790973826">
          <w:marLeft w:val="0"/>
          <w:marRight w:val="0"/>
          <w:marTop w:val="0"/>
          <w:marBottom w:val="0"/>
          <w:divBdr>
            <w:top w:val="none" w:sz="0" w:space="0" w:color="auto"/>
            <w:left w:val="none" w:sz="0" w:space="0" w:color="auto"/>
            <w:bottom w:val="none" w:sz="0" w:space="0" w:color="auto"/>
            <w:right w:val="none" w:sz="0" w:space="0" w:color="auto"/>
          </w:divBdr>
        </w:div>
        <w:div w:id="476191004">
          <w:marLeft w:val="0"/>
          <w:marRight w:val="0"/>
          <w:marTop w:val="0"/>
          <w:marBottom w:val="0"/>
          <w:divBdr>
            <w:top w:val="none" w:sz="0" w:space="0" w:color="auto"/>
            <w:left w:val="none" w:sz="0" w:space="0" w:color="auto"/>
            <w:bottom w:val="none" w:sz="0" w:space="0" w:color="auto"/>
            <w:right w:val="none" w:sz="0" w:space="0" w:color="auto"/>
          </w:divBdr>
        </w:div>
      </w:divsChild>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283147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778</cp:revision>
  <cp:lastPrinted>2016-11-23T14:21:00Z</cp:lastPrinted>
  <dcterms:created xsi:type="dcterms:W3CDTF">2022-01-04T17:22:00Z</dcterms:created>
  <dcterms:modified xsi:type="dcterms:W3CDTF">2024-02-06T10:49:00Z</dcterms:modified>
</cp:coreProperties>
</file>